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F03AE" w14:textId="0F3BD551" w:rsidR="00EE5BE7" w:rsidRPr="00B65BFD" w:rsidRDefault="00EE5BE7" w:rsidP="00BF146F">
      <w:pPr>
        <w:spacing w:after="0"/>
        <w:ind w:left="-284" w:right="283"/>
        <w:jc w:val="center"/>
        <w:rPr>
          <w:rFonts w:ascii="Aptos" w:hAnsi="Aptos"/>
          <w:b/>
          <w:bCs/>
        </w:rPr>
      </w:pPr>
      <w:r w:rsidRPr="00B65BFD">
        <w:rPr>
          <w:rFonts w:ascii="Aptos" w:hAnsi="Aptos"/>
          <w:b/>
          <w:bCs/>
        </w:rPr>
        <w:t xml:space="preserve">DESTAQUES - AGENDA DA SEMANA </w:t>
      </w:r>
      <w:r w:rsidR="003201C2" w:rsidRPr="00B65BFD">
        <w:rPr>
          <w:rFonts w:ascii="Aptos" w:hAnsi="Aptos"/>
          <w:b/>
          <w:bCs/>
        </w:rPr>
        <w:t>DOS PODERES</w:t>
      </w:r>
    </w:p>
    <w:p w14:paraId="39BEF01D" w14:textId="3ABD69FF" w:rsidR="00EE5BE7" w:rsidRDefault="009335B4" w:rsidP="00BF146F">
      <w:pPr>
        <w:spacing w:after="0"/>
        <w:ind w:left="-284" w:right="283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16</w:t>
      </w:r>
      <w:r w:rsidR="006B3097">
        <w:rPr>
          <w:rFonts w:ascii="Aptos" w:hAnsi="Aptos"/>
          <w:b/>
          <w:bCs/>
        </w:rPr>
        <w:t xml:space="preserve"> a </w:t>
      </w:r>
      <w:r>
        <w:rPr>
          <w:rFonts w:ascii="Aptos" w:hAnsi="Aptos"/>
          <w:b/>
          <w:bCs/>
        </w:rPr>
        <w:t>20</w:t>
      </w:r>
      <w:r w:rsidR="00F40451">
        <w:rPr>
          <w:rFonts w:ascii="Aptos" w:hAnsi="Aptos"/>
          <w:b/>
          <w:bCs/>
        </w:rPr>
        <w:t xml:space="preserve"> de </w:t>
      </w:r>
      <w:r w:rsidR="001E6577">
        <w:rPr>
          <w:rFonts w:ascii="Aptos" w:hAnsi="Aptos"/>
          <w:b/>
          <w:bCs/>
        </w:rPr>
        <w:t>dezembro</w:t>
      </w:r>
      <w:r w:rsidR="001D742A">
        <w:rPr>
          <w:rFonts w:ascii="Aptos" w:hAnsi="Aptos"/>
          <w:b/>
          <w:bCs/>
        </w:rPr>
        <w:t xml:space="preserve"> de </w:t>
      </w:r>
      <w:r w:rsidR="00EE5BE7" w:rsidRPr="00B65BFD">
        <w:rPr>
          <w:rFonts w:ascii="Aptos" w:hAnsi="Aptos"/>
          <w:b/>
          <w:bCs/>
        </w:rPr>
        <w:t>2024</w:t>
      </w:r>
    </w:p>
    <w:p w14:paraId="502301BD" w14:textId="77777777" w:rsidR="00693080" w:rsidRPr="00B65BFD" w:rsidRDefault="00693080" w:rsidP="00BF146F">
      <w:pPr>
        <w:spacing w:after="0"/>
        <w:ind w:left="-284" w:right="283"/>
        <w:jc w:val="center"/>
        <w:rPr>
          <w:rFonts w:ascii="Aptos" w:hAnsi="Aptos"/>
          <w:b/>
          <w:bCs/>
        </w:rPr>
      </w:pPr>
    </w:p>
    <w:p w14:paraId="3DCFC12B" w14:textId="312C7875" w:rsidR="00C11DC3" w:rsidRDefault="00EE5BE7" w:rsidP="003C5B0E">
      <w:pPr>
        <w:ind w:left="-284" w:right="283"/>
        <w:jc w:val="center"/>
        <w:rPr>
          <w:rFonts w:ascii="Aptos" w:hAnsi="Aptos"/>
          <w:b/>
          <w:bCs/>
        </w:rPr>
      </w:pPr>
      <w:r w:rsidRPr="005613E8">
        <w:rPr>
          <w:rFonts w:ascii="Aptos" w:hAnsi="Aptos"/>
          <w:b/>
          <w:bCs/>
        </w:rPr>
        <w:t xml:space="preserve">Segunda-feira </w:t>
      </w:r>
      <w:r w:rsidR="00256F53">
        <w:rPr>
          <w:rFonts w:ascii="Aptos" w:hAnsi="Aptos"/>
          <w:b/>
          <w:bCs/>
        </w:rPr>
        <w:t>–</w:t>
      </w:r>
      <w:r w:rsidRPr="005613E8">
        <w:rPr>
          <w:rFonts w:ascii="Aptos" w:hAnsi="Aptos"/>
          <w:b/>
          <w:bCs/>
        </w:rPr>
        <w:t xml:space="preserve"> </w:t>
      </w:r>
      <w:r w:rsidR="008A39FF">
        <w:rPr>
          <w:rFonts w:ascii="Aptos" w:hAnsi="Aptos"/>
          <w:b/>
          <w:bCs/>
        </w:rPr>
        <w:t>16</w:t>
      </w:r>
      <w:r w:rsidR="003C5B0E">
        <w:rPr>
          <w:rFonts w:ascii="Aptos" w:hAnsi="Aptos"/>
          <w:b/>
          <w:bCs/>
        </w:rPr>
        <w:t xml:space="preserve"> de dezembro</w:t>
      </w:r>
    </w:p>
    <w:p w14:paraId="2A6B4B55" w14:textId="791781F2" w:rsidR="00071C8F" w:rsidRDefault="00071C8F" w:rsidP="008439A6">
      <w:pPr>
        <w:spacing w:after="0"/>
        <w:ind w:left="-284" w:right="283"/>
        <w:jc w:val="both"/>
        <w:rPr>
          <w:rFonts w:ascii="Aptos" w:hAnsi="Aptos"/>
          <w:b/>
          <w:bCs/>
        </w:rPr>
      </w:pPr>
      <w:r w:rsidRPr="008439A6">
        <w:rPr>
          <w:rFonts w:ascii="Aptos" w:hAnsi="Aptos"/>
          <w:b/>
          <w:bCs/>
        </w:rPr>
        <w:t>ALEP</w:t>
      </w:r>
    </w:p>
    <w:p w14:paraId="47B9878F" w14:textId="4017EE64" w:rsidR="008A39FF" w:rsidRPr="008A39FF" w:rsidRDefault="003C5B0E" w:rsidP="00071C8F">
      <w:pPr>
        <w:spacing w:after="0"/>
        <w:ind w:left="-284" w:right="283"/>
        <w:jc w:val="both"/>
        <w:rPr>
          <w:rFonts w:ascii="Aptos" w:hAnsi="Aptos"/>
        </w:rPr>
      </w:pPr>
      <w:r>
        <w:rPr>
          <w:rFonts w:ascii="Aptos" w:hAnsi="Aptos"/>
        </w:rPr>
        <w:t>R</w:t>
      </w:r>
      <w:r w:rsidR="008A39FF" w:rsidRPr="008A39FF">
        <w:rPr>
          <w:rFonts w:ascii="Aptos" w:hAnsi="Aptos"/>
        </w:rPr>
        <w:t>ecesso parlamentar.</w:t>
      </w:r>
    </w:p>
    <w:p w14:paraId="2B6D25C9" w14:textId="77777777" w:rsidR="008A39FF" w:rsidRDefault="008A39FF" w:rsidP="00071C8F">
      <w:pPr>
        <w:spacing w:after="0"/>
        <w:ind w:left="-284" w:right="283"/>
        <w:jc w:val="both"/>
        <w:rPr>
          <w:rFonts w:ascii="Aptos" w:hAnsi="Aptos"/>
        </w:rPr>
      </w:pPr>
    </w:p>
    <w:p w14:paraId="029F1977" w14:textId="77777777" w:rsidR="008A39FF" w:rsidRDefault="008A39FF" w:rsidP="00656A16">
      <w:pPr>
        <w:spacing w:after="0"/>
        <w:ind w:left="-284" w:right="283"/>
        <w:jc w:val="both"/>
        <w:rPr>
          <w:rFonts w:ascii="Aptos" w:hAnsi="Aptos"/>
          <w:b/>
          <w:bCs/>
        </w:rPr>
      </w:pPr>
      <w:r w:rsidRPr="008A39FF">
        <w:rPr>
          <w:rFonts w:ascii="Aptos" w:hAnsi="Aptos"/>
          <w:b/>
          <w:bCs/>
        </w:rPr>
        <w:t>MARCO TEMPORAL</w:t>
      </w:r>
    </w:p>
    <w:p w14:paraId="5195406E" w14:textId="77777777" w:rsidR="008A39FF" w:rsidRPr="008A39FF" w:rsidRDefault="008A39FF" w:rsidP="00656A16">
      <w:pPr>
        <w:spacing w:after="0"/>
        <w:ind w:left="-284" w:right="283"/>
        <w:jc w:val="both"/>
        <w:rPr>
          <w:rFonts w:ascii="Aptos" w:hAnsi="Aptos"/>
        </w:rPr>
      </w:pPr>
      <w:r w:rsidRPr="008A39FF">
        <w:rPr>
          <w:rFonts w:ascii="Aptos" w:hAnsi="Aptos"/>
        </w:rPr>
        <w:t>14H00 - No</w:t>
      </w:r>
      <w:r w:rsidRPr="008A39FF">
        <w:rPr>
          <w:rFonts w:ascii="Aptos" w:hAnsi="Aptos"/>
        </w:rPr>
        <w:t xml:space="preserve"> STF, 13ª audiência de conciliação sobre a lei do Marco Temporal; </w:t>
      </w:r>
    </w:p>
    <w:p w14:paraId="517E4180" w14:textId="77777777" w:rsidR="008A39FF" w:rsidRDefault="008A39FF" w:rsidP="00656A16">
      <w:pPr>
        <w:spacing w:after="0"/>
        <w:ind w:left="-284" w:right="283"/>
        <w:jc w:val="both"/>
        <w:rPr>
          <w:rFonts w:ascii="Aptos" w:hAnsi="Aptos"/>
          <w:b/>
          <w:bCs/>
        </w:rPr>
      </w:pPr>
    </w:p>
    <w:p w14:paraId="40EAB464" w14:textId="77777777" w:rsidR="008A39FF" w:rsidRDefault="008A39FF" w:rsidP="00656A16">
      <w:pPr>
        <w:spacing w:after="0"/>
        <w:ind w:left="-284" w:right="283"/>
        <w:jc w:val="both"/>
        <w:rPr>
          <w:rFonts w:ascii="Aptos" w:hAnsi="Aptos"/>
          <w:b/>
          <w:bCs/>
        </w:rPr>
      </w:pPr>
      <w:r w:rsidRPr="008A39FF">
        <w:rPr>
          <w:rFonts w:ascii="Aptos" w:hAnsi="Aptos"/>
          <w:b/>
          <w:bCs/>
        </w:rPr>
        <w:t xml:space="preserve">PLENÁRIO </w:t>
      </w:r>
      <w:r>
        <w:rPr>
          <w:rFonts w:ascii="Aptos" w:hAnsi="Aptos"/>
          <w:b/>
          <w:bCs/>
        </w:rPr>
        <w:t xml:space="preserve">DA </w:t>
      </w:r>
      <w:r w:rsidRPr="008A39FF">
        <w:rPr>
          <w:rFonts w:ascii="Aptos" w:hAnsi="Aptos"/>
          <w:b/>
          <w:bCs/>
        </w:rPr>
        <w:t>C</w:t>
      </w:r>
      <w:r>
        <w:rPr>
          <w:rFonts w:ascii="Aptos" w:hAnsi="Aptos"/>
          <w:b/>
          <w:bCs/>
        </w:rPr>
        <w:t xml:space="preserve">ÂMARA DOS </w:t>
      </w:r>
      <w:r w:rsidRPr="008A39FF">
        <w:rPr>
          <w:rFonts w:ascii="Aptos" w:hAnsi="Aptos"/>
          <w:b/>
          <w:bCs/>
        </w:rPr>
        <w:t>D</w:t>
      </w:r>
      <w:r>
        <w:rPr>
          <w:rFonts w:ascii="Aptos" w:hAnsi="Aptos"/>
          <w:b/>
          <w:bCs/>
        </w:rPr>
        <w:t>EPUTADOS</w:t>
      </w:r>
    </w:p>
    <w:p w14:paraId="10DA1406" w14:textId="62BAD42A" w:rsidR="008A39FF" w:rsidRPr="008A39FF" w:rsidRDefault="008A39FF" w:rsidP="00656A16">
      <w:pPr>
        <w:spacing w:after="0"/>
        <w:ind w:left="-284" w:right="283"/>
        <w:jc w:val="both"/>
        <w:rPr>
          <w:rFonts w:ascii="Aptos" w:hAnsi="Aptos"/>
        </w:rPr>
      </w:pPr>
      <w:r w:rsidRPr="008A39FF">
        <w:rPr>
          <w:rFonts w:ascii="Aptos" w:hAnsi="Aptos"/>
        </w:rPr>
        <w:t>17H00 -</w:t>
      </w:r>
      <w:r w:rsidRPr="008A39FF">
        <w:rPr>
          <w:rFonts w:ascii="Aptos" w:hAnsi="Aptos"/>
        </w:rPr>
        <w:t xml:space="preserve"> </w:t>
      </w:r>
      <w:r w:rsidRPr="008A39FF">
        <w:rPr>
          <w:rFonts w:ascii="Aptos" w:hAnsi="Aptos"/>
        </w:rPr>
        <w:t>S</w:t>
      </w:r>
      <w:r w:rsidRPr="008A39FF">
        <w:rPr>
          <w:rFonts w:ascii="Aptos" w:hAnsi="Aptos"/>
        </w:rPr>
        <w:t xml:space="preserve">essão deliberativa extraordinária semipresencial, com pauta a divulgar. Há previsão de votação do PLP 68 (reforma tributária) e de matérias do pacote de ajuste fiscal, em especial o PL 4614/2024 (pente fino nos benefícios) e o PLP 210/2024 (regime fiscal sustentável); </w:t>
      </w:r>
    </w:p>
    <w:p w14:paraId="1B3F3401" w14:textId="77777777" w:rsidR="008A39FF" w:rsidRDefault="008A39FF" w:rsidP="00656A16">
      <w:pPr>
        <w:spacing w:after="0"/>
        <w:ind w:left="-284" w:right="283"/>
        <w:jc w:val="both"/>
        <w:rPr>
          <w:rFonts w:ascii="Aptos" w:hAnsi="Aptos"/>
          <w:b/>
          <w:bCs/>
        </w:rPr>
      </w:pPr>
    </w:p>
    <w:p w14:paraId="62C58055" w14:textId="379FE20D" w:rsidR="008A39FF" w:rsidRDefault="008A39FF" w:rsidP="00656A16">
      <w:pPr>
        <w:spacing w:after="0"/>
        <w:ind w:left="-284" w:right="283"/>
        <w:jc w:val="both"/>
        <w:rPr>
          <w:rFonts w:ascii="Aptos" w:hAnsi="Aptos"/>
          <w:b/>
          <w:bCs/>
        </w:rPr>
      </w:pPr>
      <w:r w:rsidRPr="008A39FF">
        <w:rPr>
          <w:rFonts w:ascii="Aptos" w:hAnsi="Aptos"/>
          <w:b/>
          <w:bCs/>
        </w:rPr>
        <w:t>A</w:t>
      </w:r>
      <w:r>
        <w:rPr>
          <w:rFonts w:ascii="Aptos" w:hAnsi="Aptos"/>
          <w:b/>
          <w:bCs/>
        </w:rPr>
        <w:t>GÊNCIA NACIONAL DE SAÚDE</w:t>
      </w:r>
    </w:p>
    <w:p w14:paraId="552F0488" w14:textId="77777777" w:rsidR="008A39FF" w:rsidRPr="008A39FF" w:rsidRDefault="008A39FF" w:rsidP="00656A16">
      <w:pPr>
        <w:spacing w:after="0"/>
        <w:ind w:left="-284" w:right="283"/>
        <w:jc w:val="both"/>
        <w:rPr>
          <w:rFonts w:ascii="Aptos" w:hAnsi="Aptos"/>
        </w:rPr>
      </w:pPr>
      <w:r w:rsidRPr="008A39FF">
        <w:rPr>
          <w:rFonts w:ascii="Aptos" w:hAnsi="Aptos"/>
        </w:rPr>
        <w:t xml:space="preserve">Prevista Reunião Ordinária da Diretoria Colegiada da Agência Nacional de Saúde Suplementar (ANS). </w:t>
      </w:r>
    </w:p>
    <w:p w14:paraId="7B2A3A23" w14:textId="77777777" w:rsidR="008A39FF" w:rsidRDefault="008A39FF" w:rsidP="00656A16">
      <w:pPr>
        <w:spacing w:after="0"/>
        <w:ind w:left="-284" w:right="283"/>
        <w:jc w:val="both"/>
        <w:rPr>
          <w:rFonts w:ascii="Aptos" w:hAnsi="Aptos"/>
          <w:b/>
          <w:bCs/>
        </w:rPr>
      </w:pPr>
    </w:p>
    <w:p w14:paraId="34CEA25F" w14:textId="77777777" w:rsidR="008A39FF" w:rsidRDefault="008A39FF" w:rsidP="00656A16">
      <w:pPr>
        <w:spacing w:after="0"/>
        <w:ind w:left="-284" w:right="283"/>
        <w:jc w:val="both"/>
        <w:rPr>
          <w:rFonts w:ascii="Aptos" w:hAnsi="Aptos"/>
        </w:rPr>
      </w:pPr>
    </w:p>
    <w:p w14:paraId="67B64FE2" w14:textId="68B43A81" w:rsidR="00656A16" w:rsidRDefault="00EE5BE7" w:rsidP="00656A16">
      <w:pPr>
        <w:spacing w:after="0"/>
        <w:ind w:left="-284" w:right="283"/>
        <w:jc w:val="center"/>
        <w:rPr>
          <w:rFonts w:ascii="Aptos" w:hAnsi="Aptos"/>
          <w:b/>
          <w:bCs/>
        </w:rPr>
      </w:pPr>
      <w:r w:rsidRPr="005613E8">
        <w:rPr>
          <w:rFonts w:ascii="Aptos" w:hAnsi="Aptos"/>
          <w:b/>
          <w:bCs/>
        </w:rPr>
        <w:lastRenderedPageBreak/>
        <w:t xml:space="preserve">Terça-feira </w:t>
      </w:r>
      <w:r w:rsidR="00F33CA8" w:rsidRPr="005613E8">
        <w:rPr>
          <w:rFonts w:ascii="Aptos" w:hAnsi="Aptos"/>
          <w:b/>
          <w:bCs/>
        </w:rPr>
        <w:t>–</w:t>
      </w:r>
      <w:r w:rsidRPr="005613E8">
        <w:rPr>
          <w:rFonts w:ascii="Aptos" w:hAnsi="Aptos"/>
          <w:b/>
          <w:bCs/>
        </w:rPr>
        <w:t xml:space="preserve"> </w:t>
      </w:r>
      <w:r w:rsidR="007F7758">
        <w:rPr>
          <w:rFonts w:ascii="Aptos" w:hAnsi="Aptos"/>
          <w:b/>
          <w:bCs/>
        </w:rPr>
        <w:t>1</w:t>
      </w:r>
      <w:r w:rsidR="00FE16C1">
        <w:rPr>
          <w:rFonts w:ascii="Aptos" w:hAnsi="Aptos"/>
          <w:b/>
          <w:bCs/>
        </w:rPr>
        <w:t>7</w:t>
      </w:r>
      <w:r w:rsidR="00252DDC">
        <w:rPr>
          <w:rFonts w:ascii="Aptos" w:hAnsi="Aptos"/>
          <w:b/>
          <w:bCs/>
        </w:rPr>
        <w:t xml:space="preserve"> de</w:t>
      </w:r>
      <w:r w:rsidR="006B3097">
        <w:rPr>
          <w:rFonts w:ascii="Aptos" w:hAnsi="Aptos"/>
          <w:b/>
          <w:bCs/>
        </w:rPr>
        <w:t xml:space="preserve"> </w:t>
      </w:r>
      <w:r w:rsidR="007F7758">
        <w:rPr>
          <w:rFonts w:ascii="Aptos" w:hAnsi="Aptos"/>
          <w:b/>
          <w:bCs/>
        </w:rPr>
        <w:t>dezembro</w:t>
      </w:r>
    </w:p>
    <w:p w14:paraId="6FAF2151" w14:textId="77777777" w:rsidR="00FE16C1" w:rsidRPr="00FE16C1" w:rsidRDefault="00FE16C1" w:rsidP="00656A16">
      <w:pPr>
        <w:spacing w:after="0"/>
        <w:ind w:left="-284" w:right="283"/>
        <w:jc w:val="both"/>
        <w:rPr>
          <w:rFonts w:ascii="Aptos" w:hAnsi="Aptos"/>
          <w:b/>
          <w:bCs/>
        </w:rPr>
      </w:pPr>
      <w:r w:rsidRPr="00FE16C1">
        <w:rPr>
          <w:rFonts w:ascii="Aptos" w:hAnsi="Aptos"/>
          <w:b/>
          <w:bCs/>
        </w:rPr>
        <w:t>PLENÁRIO C</w:t>
      </w:r>
      <w:r w:rsidRPr="00FE16C1">
        <w:rPr>
          <w:rFonts w:ascii="Aptos" w:hAnsi="Aptos"/>
          <w:b/>
          <w:bCs/>
        </w:rPr>
        <w:t>ÂMARA DOS DEPUTADOS</w:t>
      </w:r>
    </w:p>
    <w:p w14:paraId="36D72AF2" w14:textId="77777777" w:rsidR="00FE16C1" w:rsidRDefault="00FE16C1" w:rsidP="00656A16">
      <w:pPr>
        <w:spacing w:after="0"/>
        <w:ind w:left="-284" w:right="283"/>
        <w:jc w:val="both"/>
        <w:rPr>
          <w:rFonts w:ascii="Aptos" w:hAnsi="Aptos"/>
        </w:rPr>
      </w:pPr>
      <w:r w:rsidRPr="00FE16C1">
        <w:rPr>
          <w:rFonts w:ascii="Aptos" w:hAnsi="Aptos"/>
        </w:rPr>
        <w:t xml:space="preserve">Há possibilidade de agendamento de sessão, às 13h55, com pauta a divulgar; </w:t>
      </w:r>
    </w:p>
    <w:p w14:paraId="05807DF2" w14:textId="77777777" w:rsidR="00FE16C1" w:rsidRDefault="00FE16C1" w:rsidP="00656A16">
      <w:pPr>
        <w:spacing w:after="0"/>
        <w:ind w:left="-284" w:right="283"/>
        <w:jc w:val="both"/>
        <w:rPr>
          <w:rFonts w:ascii="Aptos" w:hAnsi="Aptos"/>
        </w:rPr>
      </w:pPr>
    </w:p>
    <w:p w14:paraId="50A95C96" w14:textId="77777777" w:rsidR="00FE16C1" w:rsidRPr="00FE16C1" w:rsidRDefault="00FE16C1" w:rsidP="00656A16">
      <w:pPr>
        <w:spacing w:after="0"/>
        <w:ind w:left="-284" w:right="283"/>
        <w:jc w:val="both"/>
        <w:rPr>
          <w:rFonts w:ascii="Aptos" w:hAnsi="Aptos"/>
          <w:b/>
          <w:bCs/>
        </w:rPr>
      </w:pPr>
      <w:r w:rsidRPr="00FE16C1">
        <w:rPr>
          <w:rFonts w:ascii="Aptos" w:hAnsi="Aptos"/>
          <w:b/>
          <w:bCs/>
        </w:rPr>
        <w:t>PLENÁRIO S</w:t>
      </w:r>
      <w:r w:rsidRPr="00FE16C1">
        <w:rPr>
          <w:rFonts w:ascii="Aptos" w:hAnsi="Aptos"/>
          <w:b/>
          <w:bCs/>
        </w:rPr>
        <w:t>ENADO FEDERAL</w:t>
      </w:r>
      <w:r w:rsidRPr="00FE16C1">
        <w:rPr>
          <w:rFonts w:ascii="Aptos" w:hAnsi="Aptos"/>
          <w:b/>
          <w:bCs/>
        </w:rPr>
        <w:t xml:space="preserve"> </w:t>
      </w:r>
    </w:p>
    <w:p w14:paraId="2D5C0331" w14:textId="01EF49A6" w:rsidR="00656A16" w:rsidRDefault="00FE16C1" w:rsidP="00656A16">
      <w:pPr>
        <w:spacing w:after="0"/>
        <w:ind w:left="-284" w:right="283"/>
        <w:jc w:val="both"/>
        <w:rPr>
          <w:rFonts w:ascii="Aptos" w:hAnsi="Aptos"/>
        </w:rPr>
      </w:pPr>
      <w:r>
        <w:rPr>
          <w:rFonts w:ascii="Aptos" w:hAnsi="Aptos"/>
        </w:rPr>
        <w:t>14H00 –</w:t>
      </w:r>
      <w:r w:rsidRPr="00FE16C1">
        <w:rPr>
          <w:rFonts w:ascii="Aptos" w:hAnsi="Aptos"/>
        </w:rPr>
        <w:t xml:space="preserve"> Plenário</w:t>
      </w:r>
      <w:r>
        <w:rPr>
          <w:rFonts w:ascii="Aptos" w:hAnsi="Aptos"/>
        </w:rPr>
        <w:t xml:space="preserve"> do </w:t>
      </w:r>
      <w:r w:rsidRPr="00FE16C1">
        <w:rPr>
          <w:rFonts w:ascii="Aptos" w:hAnsi="Aptos"/>
        </w:rPr>
        <w:t>S</w:t>
      </w:r>
      <w:r>
        <w:rPr>
          <w:rFonts w:ascii="Aptos" w:hAnsi="Aptos"/>
        </w:rPr>
        <w:t xml:space="preserve">enado </w:t>
      </w:r>
      <w:r w:rsidRPr="00FE16C1">
        <w:rPr>
          <w:rFonts w:ascii="Aptos" w:hAnsi="Aptos"/>
        </w:rPr>
        <w:t>F</w:t>
      </w:r>
      <w:r>
        <w:rPr>
          <w:rFonts w:ascii="Aptos" w:hAnsi="Aptos"/>
        </w:rPr>
        <w:t>ederal</w:t>
      </w:r>
      <w:r w:rsidRPr="00FE16C1">
        <w:rPr>
          <w:rFonts w:ascii="Aptos" w:hAnsi="Aptos"/>
        </w:rPr>
        <w:t>, sessão destinada à deliberação da MPV 1254/24 (crédito extraordinário - crédito rural) e de outras proposições, dentre elas: PEC 3/2020 (segurança cibernética), PEC 18/2024 (Pantanal Sul-Mato-Grossense), PLP 121/2024 (Programa de Pleno Pagamento de Dívidas dos Estados), PLP 143/2024 (sociedades cooperativas de seguros), PL 3944/2024 (Política Nacional de Resíduos Sólido), PL 4537/2024 (barracas de praia), PDL 260/2024 (Convenção entre Brasil e Noruega) e PDL 463/2022 (Acordo entre Brasil e Arábia Saudita);</w:t>
      </w:r>
    </w:p>
    <w:p w14:paraId="319374E2" w14:textId="77777777" w:rsidR="00FE16C1" w:rsidRDefault="00FE16C1" w:rsidP="00656A16">
      <w:pPr>
        <w:spacing w:after="0"/>
        <w:ind w:left="-284" w:right="283"/>
        <w:jc w:val="both"/>
        <w:rPr>
          <w:rFonts w:ascii="Aptos" w:hAnsi="Aptos"/>
        </w:rPr>
      </w:pPr>
    </w:p>
    <w:p w14:paraId="125B592F" w14:textId="77777777" w:rsidR="00FE16C1" w:rsidRPr="00FE16C1" w:rsidRDefault="00FE16C1" w:rsidP="00656A16">
      <w:pPr>
        <w:spacing w:after="0"/>
        <w:ind w:left="-284" w:right="283"/>
        <w:jc w:val="both"/>
        <w:rPr>
          <w:rFonts w:ascii="Aptos" w:hAnsi="Aptos"/>
          <w:b/>
          <w:bCs/>
        </w:rPr>
      </w:pPr>
      <w:r w:rsidRPr="00FE16C1">
        <w:rPr>
          <w:rFonts w:ascii="Aptos" w:hAnsi="Aptos"/>
          <w:b/>
          <w:bCs/>
        </w:rPr>
        <w:t>COPOM</w:t>
      </w:r>
    </w:p>
    <w:p w14:paraId="3C6204E4" w14:textId="5579241C" w:rsidR="00FE16C1" w:rsidRPr="00FE16C1" w:rsidRDefault="00FE16C1" w:rsidP="00656A16">
      <w:pPr>
        <w:spacing w:after="0"/>
        <w:ind w:left="-284" w:right="283"/>
        <w:jc w:val="both"/>
        <w:rPr>
          <w:rFonts w:ascii="Aptos" w:hAnsi="Aptos"/>
        </w:rPr>
      </w:pPr>
      <w:r w:rsidRPr="00FE16C1">
        <w:rPr>
          <w:rFonts w:ascii="Aptos" w:hAnsi="Aptos"/>
        </w:rPr>
        <w:t>Prevista a divulgação da ata da reunião do Copom na última semana, que elevou a taxa Selic para 12,25% ao ano;</w:t>
      </w:r>
    </w:p>
    <w:p w14:paraId="362E702B" w14:textId="77777777" w:rsidR="00656A16" w:rsidRPr="003C5B0E" w:rsidRDefault="00656A16" w:rsidP="00656A16">
      <w:pPr>
        <w:spacing w:after="0"/>
        <w:ind w:left="-284" w:right="283"/>
        <w:jc w:val="both"/>
        <w:rPr>
          <w:rFonts w:ascii="Aptos" w:hAnsi="Aptos"/>
          <w:b/>
          <w:bCs/>
        </w:rPr>
      </w:pPr>
    </w:p>
    <w:p w14:paraId="2A4419A4" w14:textId="77777777" w:rsidR="00FE16C1" w:rsidRPr="003C5B0E" w:rsidRDefault="00FE16C1" w:rsidP="00656A16">
      <w:pPr>
        <w:spacing w:after="0"/>
        <w:ind w:left="-284" w:right="283"/>
        <w:jc w:val="both"/>
        <w:rPr>
          <w:rFonts w:ascii="Aptos" w:hAnsi="Aptos"/>
          <w:b/>
          <w:bCs/>
        </w:rPr>
      </w:pPr>
      <w:r w:rsidRPr="003C5B0E">
        <w:rPr>
          <w:rFonts w:ascii="Aptos" w:hAnsi="Aptos"/>
          <w:b/>
          <w:bCs/>
        </w:rPr>
        <w:t>MEDIDAS PROVISÓRIAS</w:t>
      </w:r>
    </w:p>
    <w:p w14:paraId="46D75BA8" w14:textId="50496211" w:rsidR="007F7758" w:rsidRDefault="00FE16C1" w:rsidP="00656A16">
      <w:pPr>
        <w:spacing w:after="0"/>
        <w:ind w:left="-284" w:right="283"/>
        <w:jc w:val="both"/>
        <w:rPr>
          <w:rFonts w:ascii="Aptos" w:hAnsi="Aptos"/>
        </w:rPr>
      </w:pPr>
      <w:r w:rsidRPr="00FE16C1">
        <w:rPr>
          <w:rFonts w:ascii="Aptos" w:hAnsi="Aptos"/>
        </w:rPr>
        <w:t>Fim do prazo de 60 dias, podendo se estender por mais 60, da MPV 1267/2024 (micro e pequenas empresas afetadas pela falta de energia);</w:t>
      </w:r>
    </w:p>
    <w:p w14:paraId="3B39A629" w14:textId="77777777" w:rsidR="00FE16C1" w:rsidRPr="003C5B0E" w:rsidRDefault="00FE16C1" w:rsidP="00656A16">
      <w:pPr>
        <w:spacing w:after="0"/>
        <w:ind w:left="-284" w:right="283"/>
        <w:jc w:val="both"/>
        <w:rPr>
          <w:rFonts w:ascii="Aptos" w:hAnsi="Aptos"/>
          <w:b/>
          <w:bCs/>
        </w:rPr>
      </w:pPr>
    </w:p>
    <w:p w14:paraId="110F8364" w14:textId="77777777" w:rsidR="00FE16C1" w:rsidRPr="003C5B0E" w:rsidRDefault="00FE16C1" w:rsidP="00656A16">
      <w:pPr>
        <w:spacing w:after="0"/>
        <w:ind w:left="-284" w:right="283"/>
        <w:jc w:val="both"/>
        <w:rPr>
          <w:rFonts w:ascii="Aptos" w:hAnsi="Aptos"/>
          <w:b/>
          <w:bCs/>
        </w:rPr>
      </w:pPr>
      <w:r w:rsidRPr="003C5B0E">
        <w:rPr>
          <w:rFonts w:ascii="Aptos" w:hAnsi="Aptos"/>
          <w:b/>
          <w:bCs/>
        </w:rPr>
        <w:t xml:space="preserve">CONSULTA PÚBLICA </w:t>
      </w:r>
    </w:p>
    <w:p w14:paraId="4A0B57B1" w14:textId="39C6487A" w:rsidR="001E6577" w:rsidRDefault="00FE16C1" w:rsidP="00FE16C1">
      <w:pPr>
        <w:spacing w:after="0"/>
        <w:ind w:left="-284" w:right="283"/>
        <w:jc w:val="both"/>
        <w:rPr>
          <w:rFonts w:ascii="Aptos" w:hAnsi="Aptos"/>
        </w:rPr>
      </w:pPr>
      <w:r w:rsidRPr="00FE16C1">
        <w:rPr>
          <w:rFonts w:ascii="Aptos" w:hAnsi="Aptos"/>
        </w:rPr>
        <w:t>Fim do prazo da consulta pública da Anvisa, sobre alteração de 23 monografias de Agrotóxicos.</w:t>
      </w:r>
    </w:p>
    <w:p w14:paraId="0A50AF13" w14:textId="42DCBFBD" w:rsidR="00FE16C1" w:rsidRDefault="00FE16C1" w:rsidP="00FE16C1">
      <w:pPr>
        <w:spacing w:after="0"/>
        <w:ind w:left="-284" w:right="283"/>
        <w:jc w:val="both"/>
        <w:rPr>
          <w:rFonts w:ascii="Aptos" w:hAnsi="Aptos"/>
        </w:rPr>
      </w:pPr>
      <w:r>
        <w:rPr>
          <w:rFonts w:ascii="Aptos" w:hAnsi="Aptos"/>
        </w:rPr>
        <w:t xml:space="preserve">Acesso: </w:t>
      </w:r>
      <w:hyperlink r:id="rId9" w:history="1">
        <w:r w:rsidRPr="000D1CC6">
          <w:rPr>
            <w:rStyle w:val="Hyperlink"/>
            <w:rFonts w:ascii="Aptos" w:hAnsi="Aptos"/>
          </w:rPr>
          <w:t>https://www.gov.br/participamaisbrasil/cp-n-1287-de-11-10-2024-atualizacao-de-23-monografia-de-agrotoxicos-a02-acefato-e-outras</w:t>
        </w:r>
      </w:hyperlink>
      <w:r w:rsidRPr="00FE16C1">
        <w:rPr>
          <w:rFonts w:ascii="Aptos" w:hAnsi="Aptos"/>
        </w:rPr>
        <w:t>);</w:t>
      </w:r>
    </w:p>
    <w:p w14:paraId="558154C9" w14:textId="499AED0F" w:rsidR="00071C8F" w:rsidRPr="00071C8F" w:rsidRDefault="00EE5BE7" w:rsidP="00071C8F">
      <w:pPr>
        <w:ind w:left="-284" w:right="283"/>
        <w:jc w:val="center"/>
        <w:rPr>
          <w:rFonts w:ascii="Aptos" w:hAnsi="Aptos"/>
          <w:b/>
          <w:bCs/>
        </w:rPr>
      </w:pPr>
      <w:r w:rsidRPr="005613E8">
        <w:rPr>
          <w:rFonts w:ascii="Aptos" w:hAnsi="Aptos"/>
          <w:b/>
          <w:bCs/>
        </w:rPr>
        <w:t xml:space="preserve">Quarta-feira </w:t>
      </w:r>
      <w:r w:rsidR="00CA6482" w:rsidRPr="005613E8">
        <w:rPr>
          <w:rFonts w:ascii="Aptos" w:hAnsi="Aptos"/>
          <w:b/>
          <w:bCs/>
        </w:rPr>
        <w:t>–</w:t>
      </w:r>
      <w:r w:rsidRPr="005613E8">
        <w:rPr>
          <w:rFonts w:ascii="Aptos" w:hAnsi="Aptos"/>
          <w:b/>
          <w:bCs/>
        </w:rPr>
        <w:t xml:space="preserve"> </w:t>
      </w:r>
      <w:r w:rsidR="007F7758">
        <w:rPr>
          <w:rFonts w:ascii="Aptos" w:hAnsi="Aptos"/>
          <w:b/>
          <w:bCs/>
        </w:rPr>
        <w:t>1</w:t>
      </w:r>
      <w:r w:rsidR="00FE16C1">
        <w:rPr>
          <w:rFonts w:ascii="Aptos" w:hAnsi="Aptos"/>
          <w:b/>
          <w:bCs/>
        </w:rPr>
        <w:t>8</w:t>
      </w:r>
      <w:r w:rsidR="00252DDC">
        <w:rPr>
          <w:rFonts w:ascii="Aptos" w:hAnsi="Aptos"/>
          <w:b/>
          <w:bCs/>
        </w:rPr>
        <w:t xml:space="preserve"> de </w:t>
      </w:r>
      <w:r w:rsidR="007F7758">
        <w:rPr>
          <w:rFonts w:ascii="Aptos" w:hAnsi="Aptos"/>
          <w:b/>
          <w:bCs/>
        </w:rPr>
        <w:t>dezembro</w:t>
      </w:r>
    </w:p>
    <w:p w14:paraId="30B54BE6" w14:textId="77777777" w:rsidR="00FE16C1" w:rsidRPr="00FE16C1" w:rsidRDefault="00FE16C1" w:rsidP="004E2874">
      <w:pPr>
        <w:spacing w:after="0"/>
        <w:ind w:left="-284" w:right="284"/>
        <w:jc w:val="both"/>
        <w:rPr>
          <w:rFonts w:ascii="Aptos" w:hAnsi="Aptos"/>
          <w:b/>
          <w:bCs/>
        </w:rPr>
      </w:pPr>
      <w:r w:rsidRPr="00FE16C1">
        <w:rPr>
          <w:rFonts w:ascii="Aptos" w:hAnsi="Aptos"/>
          <w:b/>
          <w:bCs/>
        </w:rPr>
        <w:t xml:space="preserve">REFORMA TRIBUTÁRIA </w:t>
      </w:r>
    </w:p>
    <w:p w14:paraId="17E297E5" w14:textId="6DECA34B" w:rsidR="00FE16C1" w:rsidRPr="00FE16C1" w:rsidRDefault="00FE16C1" w:rsidP="004E2874">
      <w:pPr>
        <w:spacing w:after="0"/>
        <w:ind w:left="-284" w:right="284"/>
        <w:jc w:val="both"/>
        <w:rPr>
          <w:rFonts w:ascii="Aptos" w:hAnsi="Aptos"/>
        </w:rPr>
      </w:pPr>
      <w:r w:rsidRPr="00FE16C1">
        <w:rPr>
          <w:rFonts w:ascii="Aptos" w:hAnsi="Aptos"/>
        </w:rPr>
        <w:t>9</w:t>
      </w:r>
      <w:r w:rsidRPr="00FE16C1">
        <w:rPr>
          <w:rFonts w:ascii="Aptos" w:hAnsi="Aptos"/>
        </w:rPr>
        <w:t>H</w:t>
      </w:r>
      <w:r w:rsidRPr="00FE16C1">
        <w:rPr>
          <w:rFonts w:ascii="Aptos" w:hAnsi="Aptos"/>
        </w:rPr>
        <w:t>30</w:t>
      </w:r>
      <w:r w:rsidRPr="00FE16C1">
        <w:rPr>
          <w:rFonts w:ascii="Aptos" w:hAnsi="Aptos"/>
        </w:rPr>
        <w:t xml:space="preserve"> - Na</w:t>
      </w:r>
      <w:r w:rsidRPr="00FE16C1">
        <w:rPr>
          <w:rFonts w:ascii="Aptos" w:hAnsi="Aptos"/>
        </w:rPr>
        <w:t xml:space="preserve"> CNN Brasília, o “CNN </w:t>
      </w:r>
      <w:proofErr w:type="spellStart"/>
      <w:r w:rsidRPr="00FE16C1">
        <w:rPr>
          <w:rFonts w:ascii="Aptos" w:hAnsi="Aptos"/>
        </w:rPr>
        <w:t>Talks</w:t>
      </w:r>
      <w:proofErr w:type="spellEnd"/>
      <w:r w:rsidRPr="00FE16C1">
        <w:rPr>
          <w:rFonts w:ascii="Aptos" w:hAnsi="Aptos"/>
        </w:rPr>
        <w:t xml:space="preserve"> – Reforma Tributária: Agora ou Nunca”. Há expectativa de participação dos relatores da reforma no Senado, sen. Eduardo Braga (MDB/AM), e na Câmara, dep. Reginaldo Lopes (PT/MG), dentre outros. </w:t>
      </w:r>
    </w:p>
    <w:p w14:paraId="29AD6DAA" w14:textId="1BFF4B53" w:rsidR="00FE16C1" w:rsidRPr="00FE16C1" w:rsidRDefault="00FE16C1" w:rsidP="004E2874">
      <w:pPr>
        <w:spacing w:after="0"/>
        <w:ind w:left="-284" w:right="284"/>
        <w:jc w:val="both"/>
        <w:rPr>
          <w:rFonts w:ascii="Aptos" w:hAnsi="Aptos"/>
        </w:rPr>
      </w:pPr>
      <w:r w:rsidRPr="00FE16C1">
        <w:rPr>
          <w:rFonts w:ascii="Aptos" w:hAnsi="Aptos"/>
        </w:rPr>
        <w:t xml:space="preserve">Acesso: </w:t>
      </w:r>
      <w:hyperlink r:id="rId10" w:history="1">
        <w:r w:rsidRPr="00FE16C1">
          <w:rPr>
            <w:rStyle w:val="Hyperlink"/>
            <w:rFonts w:ascii="Aptos" w:hAnsi="Aptos"/>
          </w:rPr>
          <w:t>https://www.youtube.com/watch?v=bKbH7Z1b3cU</w:t>
        </w:r>
      </w:hyperlink>
    </w:p>
    <w:p w14:paraId="3C1431A1" w14:textId="77777777" w:rsidR="00FE16C1" w:rsidRPr="00FE16C1" w:rsidRDefault="00FE16C1" w:rsidP="004E2874">
      <w:pPr>
        <w:spacing w:after="0"/>
        <w:ind w:left="-284" w:right="284"/>
        <w:jc w:val="both"/>
        <w:rPr>
          <w:rFonts w:ascii="Aptos" w:hAnsi="Aptos"/>
        </w:rPr>
      </w:pPr>
    </w:p>
    <w:p w14:paraId="18A03281" w14:textId="77777777" w:rsidR="00FE16C1" w:rsidRPr="00FE16C1" w:rsidRDefault="00FE16C1" w:rsidP="004E2874">
      <w:pPr>
        <w:spacing w:after="0"/>
        <w:ind w:left="-284" w:right="284"/>
        <w:jc w:val="both"/>
        <w:rPr>
          <w:rFonts w:ascii="Aptos" w:hAnsi="Aptos"/>
          <w:b/>
          <w:bCs/>
        </w:rPr>
      </w:pPr>
      <w:r w:rsidRPr="00FE16C1">
        <w:rPr>
          <w:rFonts w:ascii="Aptos" w:hAnsi="Aptos"/>
          <w:b/>
          <w:bCs/>
        </w:rPr>
        <w:t>SESSÃO DO CONGRESSO</w:t>
      </w:r>
    </w:p>
    <w:p w14:paraId="2D6BD143" w14:textId="7DC1D130" w:rsidR="00FE16C1" w:rsidRPr="00FE16C1" w:rsidRDefault="00FE16C1" w:rsidP="004E2874">
      <w:pPr>
        <w:spacing w:after="0"/>
        <w:ind w:left="-284" w:right="284"/>
        <w:jc w:val="both"/>
        <w:rPr>
          <w:rFonts w:ascii="Aptos" w:hAnsi="Aptos"/>
        </w:rPr>
      </w:pPr>
      <w:r w:rsidRPr="00FE16C1">
        <w:rPr>
          <w:rFonts w:ascii="Aptos" w:hAnsi="Aptos"/>
        </w:rPr>
        <w:t>10H00 – Sessão do</w:t>
      </w:r>
      <w:r w:rsidRPr="00FE16C1">
        <w:rPr>
          <w:rFonts w:ascii="Aptos" w:hAnsi="Aptos"/>
        </w:rPr>
        <w:t xml:space="preserve"> Congresso Nacional, para deliberação da Lei de Diretrizes Orçamentárias (LDO) e Lei Orçamentária Anual (LOA) 2025, dentre outros Projetos de Lei do Congresso; </w:t>
      </w:r>
    </w:p>
    <w:p w14:paraId="059BD827" w14:textId="77777777" w:rsidR="00FE16C1" w:rsidRPr="00FE16C1" w:rsidRDefault="00FE16C1" w:rsidP="004E2874">
      <w:pPr>
        <w:spacing w:after="0"/>
        <w:ind w:left="-284" w:right="284"/>
        <w:jc w:val="both"/>
        <w:rPr>
          <w:rFonts w:ascii="Aptos" w:hAnsi="Aptos"/>
        </w:rPr>
      </w:pPr>
    </w:p>
    <w:p w14:paraId="41BFC2C3" w14:textId="77777777" w:rsidR="00FE16C1" w:rsidRPr="00FE16C1" w:rsidRDefault="00FE16C1" w:rsidP="004E2874">
      <w:pPr>
        <w:spacing w:after="0"/>
        <w:ind w:left="-284" w:right="284"/>
        <w:jc w:val="both"/>
        <w:rPr>
          <w:rFonts w:ascii="Aptos" w:hAnsi="Aptos"/>
          <w:b/>
          <w:bCs/>
        </w:rPr>
      </w:pPr>
      <w:r w:rsidRPr="00FE16C1">
        <w:rPr>
          <w:rFonts w:ascii="Aptos" w:hAnsi="Aptos"/>
          <w:b/>
          <w:bCs/>
        </w:rPr>
        <w:t>MARCO TEMPORAL</w:t>
      </w:r>
    </w:p>
    <w:p w14:paraId="7B347213" w14:textId="77777777" w:rsidR="00FE16C1" w:rsidRPr="00FE16C1" w:rsidRDefault="00FE16C1" w:rsidP="004E2874">
      <w:pPr>
        <w:spacing w:after="0"/>
        <w:ind w:left="-284" w:right="284"/>
        <w:jc w:val="both"/>
        <w:rPr>
          <w:rFonts w:ascii="Aptos" w:hAnsi="Aptos"/>
        </w:rPr>
      </w:pPr>
      <w:r w:rsidRPr="00FE16C1">
        <w:rPr>
          <w:rFonts w:ascii="Aptos" w:hAnsi="Aptos"/>
        </w:rPr>
        <w:t>13H00 - N</w:t>
      </w:r>
      <w:r w:rsidRPr="00FE16C1">
        <w:rPr>
          <w:rFonts w:ascii="Aptos" w:hAnsi="Aptos"/>
        </w:rPr>
        <w:t>o S</w:t>
      </w:r>
      <w:r w:rsidRPr="00FE16C1">
        <w:rPr>
          <w:rFonts w:ascii="Aptos" w:hAnsi="Aptos"/>
        </w:rPr>
        <w:t>upremo Tribunal Federal</w:t>
      </w:r>
      <w:r w:rsidRPr="00FE16C1">
        <w:rPr>
          <w:rFonts w:ascii="Aptos" w:hAnsi="Aptos"/>
        </w:rPr>
        <w:t xml:space="preserve">, 14ª audiência de conciliação sobre a lei do Marco Temporal; </w:t>
      </w:r>
    </w:p>
    <w:p w14:paraId="4BF8B936" w14:textId="77777777" w:rsidR="00FE16C1" w:rsidRPr="00FE16C1" w:rsidRDefault="00FE16C1" w:rsidP="004E2874">
      <w:pPr>
        <w:spacing w:after="0"/>
        <w:ind w:left="-284" w:right="284"/>
        <w:jc w:val="both"/>
        <w:rPr>
          <w:rFonts w:ascii="Aptos" w:hAnsi="Aptos"/>
        </w:rPr>
      </w:pPr>
    </w:p>
    <w:p w14:paraId="3FD8C863" w14:textId="77777777" w:rsidR="00FE16C1" w:rsidRPr="00FE16C1" w:rsidRDefault="00FE16C1" w:rsidP="004E2874">
      <w:pPr>
        <w:spacing w:after="0"/>
        <w:ind w:left="-284" w:right="284"/>
        <w:jc w:val="both"/>
        <w:rPr>
          <w:rFonts w:ascii="Aptos" w:hAnsi="Aptos"/>
          <w:b/>
          <w:bCs/>
        </w:rPr>
      </w:pPr>
      <w:r w:rsidRPr="00FE16C1">
        <w:rPr>
          <w:rFonts w:ascii="Aptos" w:hAnsi="Aptos"/>
          <w:b/>
          <w:bCs/>
        </w:rPr>
        <w:t>PLENÁRIO</w:t>
      </w:r>
      <w:r w:rsidRPr="00FE16C1">
        <w:rPr>
          <w:rFonts w:ascii="Aptos" w:hAnsi="Aptos"/>
          <w:b/>
          <w:bCs/>
        </w:rPr>
        <w:t xml:space="preserve"> DA</w:t>
      </w:r>
      <w:r w:rsidRPr="00FE16C1">
        <w:rPr>
          <w:rFonts w:ascii="Aptos" w:hAnsi="Aptos"/>
          <w:b/>
          <w:bCs/>
        </w:rPr>
        <w:t xml:space="preserve"> C</w:t>
      </w:r>
      <w:r w:rsidRPr="00FE16C1">
        <w:rPr>
          <w:rFonts w:ascii="Aptos" w:hAnsi="Aptos"/>
          <w:b/>
          <w:bCs/>
        </w:rPr>
        <w:t>ÂMARA DOS DEPUTADOS</w:t>
      </w:r>
      <w:r w:rsidRPr="00FE16C1">
        <w:rPr>
          <w:rFonts w:ascii="Aptos" w:hAnsi="Aptos"/>
          <w:b/>
          <w:bCs/>
        </w:rPr>
        <w:t xml:space="preserve"> </w:t>
      </w:r>
    </w:p>
    <w:p w14:paraId="45306A6B" w14:textId="2DE4DC00" w:rsidR="00FE16C1" w:rsidRPr="00FE16C1" w:rsidRDefault="00FE16C1" w:rsidP="004E2874">
      <w:pPr>
        <w:spacing w:after="0"/>
        <w:ind w:left="-284" w:right="284"/>
        <w:jc w:val="both"/>
        <w:rPr>
          <w:rFonts w:ascii="Aptos" w:hAnsi="Aptos"/>
        </w:rPr>
      </w:pPr>
      <w:r w:rsidRPr="00FE16C1">
        <w:rPr>
          <w:rFonts w:ascii="Aptos" w:hAnsi="Aptos"/>
        </w:rPr>
        <w:t xml:space="preserve">Há possibilidade de agendamento de sessão, às 13h55, com pauta a divulgar; </w:t>
      </w:r>
    </w:p>
    <w:p w14:paraId="67E44FDA" w14:textId="77777777" w:rsidR="00FE16C1" w:rsidRPr="00FE16C1" w:rsidRDefault="00FE16C1" w:rsidP="004E2874">
      <w:pPr>
        <w:spacing w:after="0"/>
        <w:ind w:left="-284" w:right="284"/>
        <w:jc w:val="both"/>
        <w:rPr>
          <w:rFonts w:ascii="Aptos" w:hAnsi="Aptos"/>
        </w:rPr>
      </w:pPr>
    </w:p>
    <w:p w14:paraId="33B90F3F" w14:textId="77777777" w:rsidR="00FE16C1" w:rsidRPr="00FE16C1" w:rsidRDefault="00FE16C1" w:rsidP="004E2874">
      <w:pPr>
        <w:spacing w:after="0"/>
        <w:ind w:left="-284" w:right="284"/>
        <w:jc w:val="both"/>
        <w:rPr>
          <w:rFonts w:ascii="Aptos" w:hAnsi="Aptos"/>
          <w:b/>
          <w:bCs/>
        </w:rPr>
      </w:pPr>
      <w:r w:rsidRPr="00FE16C1">
        <w:rPr>
          <w:rFonts w:ascii="Aptos" w:hAnsi="Aptos"/>
          <w:b/>
          <w:bCs/>
        </w:rPr>
        <w:t>PLENÁRIO S</w:t>
      </w:r>
      <w:r w:rsidRPr="00FE16C1">
        <w:rPr>
          <w:rFonts w:ascii="Aptos" w:hAnsi="Aptos"/>
          <w:b/>
          <w:bCs/>
        </w:rPr>
        <w:t>ENADO FEDERAL</w:t>
      </w:r>
    </w:p>
    <w:p w14:paraId="08D96635" w14:textId="2FEF68AC" w:rsidR="007F7758" w:rsidRPr="00FE16C1" w:rsidRDefault="00FE16C1" w:rsidP="004E2874">
      <w:pPr>
        <w:spacing w:after="0"/>
        <w:ind w:left="-284" w:right="284"/>
        <w:jc w:val="both"/>
        <w:rPr>
          <w:rFonts w:ascii="Aptos" w:hAnsi="Aptos"/>
          <w:color w:val="000000" w:themeColor="text1"/>
        </w:rPr>
      </w:pPr>
      <w:r w:rsidRPr="00FE16C1">
        <w:rPr>
          <w:rFonts w:ascii="Aptos" w:hAnsi="Aptos"/>
        </w:rPr>
        <w:t>14H00 - s</w:t>
      </w:r>
      <w:r w:rsidRPr="00FE16C1">
        <w:rPr>
          <w:rFonts w:ascii="Aptos" w:hAnsi="Aptos"/>
        </w:rPr>
        <w:t>essão destinada à deliberação de proposições, dentre elas: PEC 3/2020 (segurança cibernética), PLP 125/2022 (direitos e deveres dos contribuintes), PL 537/2019 (trabalhadores celetistas em cooperativas)</w:t>
      </w:r>
      <w:r w:rsidRPr="00FE16C1">
        <w:rPr>
          <w:rFonts w:ascii="Aptos" w:hAnsi="Aptos"/>
        </w:rPr>
        <w:t>.</w:t>
      </w:r>
    </w:p>
    <w:p w14:paraId="0669931B" w14:textId="77777777" w:rsidR="001E6577" w:rsidRDefault="001E6577" w:rsidP="004E2874">
      <w:pPr>
        <w:spacing w:after="0"/>
        <w:ind w:left="-284" w:right="284"/>
        <w:jc w:val="both"/>
        <w:rPr>
          <w:rFonts w:ascii="Aptos" w:hAnsi="Aptos"/>
          <w:b/>
          <w:bCs/>
          <w:color w:val="000000" w:themeColor="text1"/>
        </w:rPr>
      </w:pPr>
    </w:p>
    <w:p w14:paraId="62B90743" w14:textId="77777777" w:rsidR="00FE16C1" w:rsidRDefault="00FE16C1" w:rsidP="004E2874">
      <w:pPr>
        <w:spacing w:after="0"/>
        <w:ind w:left="-284" w:right="284"/>
        <w:jc w:val="both"/>
        <w:rPr>
          <w:rFonts w:ascii="Aptos" w:hAnsi="Aptos"/>
          <w:b/>
          <w:bCs/>
          <w:color w:val="000000" w:themeColor="text1"/>
        </w:rPr>
      </w:pPr>
      <w:r w:rsidRPr="00FE16C1">
        <w:rPr>
          <w:rFonts w:ascii="Aptos" w:hAnsi="Aptos"/>
          <w:b/>
          <w:bCs/>
          <w:color w:val="000000" w:themeColor="text1"/>
        </w:rPr>
        <w:t>MEDIDAS PROVISÓRIAS</w:t>
      </w:r>
    </w:p>
    <w:p w14:paraId="51B2B58D" w14:textId="252049B9" w:rsidR="001E6577" w:rsidRDefault="00FE16C1" w:rsidP="004E2874">
      <w:pPr>
        <w:spacing w:after="0"/>
        <w:ind w:left="-284" w:right="284"/>
        <w:jc w:val="both"/>
        <w:rPr>
          <w:rFonts w:ascii="Aptos" w:hAnsi="Aptos"/>
          <w:color w:val="000000" w:themeColor="text1"/>
        </w:rPr>
      </w:pPr>
      <w:r w:rsidRPr="00FE16C1">
        <w:rPr>
          <w:rFonts w:ascii="Aptos" w:hAnsi="Aptos"/>
          <w:color w:val="000000" w:themeColor="text1"/>
        </w:rPr>
        <w:t>Fim do prazo de emendas da MPV 1278/2024 (recuperação de infraestruturas);</w:t>
      </w:r>
    </w:p>
    <w:p w14:paraId="711A01E5" w14:textId="77777777" w:rsidR="009335B4" w:rsidRDefault="009335B4" w:rsidP="004E2874">
      <w:pPr>
        <w:spacing w:after="0"/>
        <w:ind w:left="-284" w:right="284"/>
        <w:jc w:val="both"/>
        <w:rPr>
          <w:rFonts w:ascii="Aptos" w:hAnsi="Aptos"/>
          <w:color w:val="000000" w:themeColor="text1"/>
        </w:rPr>
      </w:pPr>
    </w:p>
    <w:p w14:paraId="76C2EA2A" w14:textId="58D48C91" w:rsidR="009335B4" w:rsidRPr="009335B4" w:rsidRDefault="009335B4" w:rsidP="004E2874">
      <w:pPr>
        <w:spacing w:after="0"/>
        <w:ind w:left="-284" w:right="284"/>
        <w:jc w:val="both"/>
        <w:rPr>
          <w:rFonts w:ascii="Aptos" w:hAnsi="Aptos"/>
          <w:b/>
          <w:bCs/>
          <w:color w:val="000000" w:themeColor="text1"/>
        </w:rPr>
      </w:pPr>
      <w:r w:rsidRPr="009335B4">
        <w:rPr>
          <w:rFonts w:ascii="Aptos" w:hAnsi="Aptos"/>
          <w:b/>
          <w:bCs/>
          <w:color w:val="000000" w:themeColor="text1"/>
        </w:rPr>
        <w:t>CONSULTA PÚBLICA</w:t>
      </w:r>
    </w:p>
    <w:p w14:paraId="3F5AB75F" w14:textId="2E2140CA" w:rsidR="009335B4" w:rsidRDefault="009335B4" w:rsidP="004E2874">
      <w:pPr>
        <w:spacing w:after="0"/>
        <w:ind w:left="-284" w:right="284"/>
        <w:jc w:val="both"/>
        <w:rPr>
          <w:rFonts w:ascii="Aptos" w:hAnsi="Aptos"/>
          <w:color w:val="000000" w:themeColor="text1"/>
        </w:rPr>
      </w:pPr>
      <w:r w:rsidRPr="009335B4">
        <w:rPr>
          <w:rFonts w:ascii="Aptos" w:hAnsi="Aptos"/>
          <w:color w:val="000000" w:themeColor="text1"/>
        </w:rPr>
        <w:t xml:space="preserve">Fim do prazo </w:t>
      </w:r>
      <w:r>
        <w:rPr>
          <w:rFonts w:ascii="Aptos" w:hAnsi="Aptos"/>
          <w:color w:val="000000" w:themeColor="text1"/>
        </w:rPr>
        <w:t xml:space="preserve">de consulta pública </w:t>
      </w:r>
      <w:r w:rsidRPr="009335B4">
        <w:rPr>
          <w:rFonts w:ascii="Aptos" w:hAnsi="Aptos"/>
          <w:color w:val="000000" w:themeColor="text1"/>
        </w:rPr>
        <w:t>da ANTT, sobre Programa de Exploração da Rodovia e ao Modelo Econômico-Financeiro.</w:t>
      </w:r>
      <w:r>
        <w:rPr>
          <w:rFonts w:ascii="Aptos" w:hAnsi="Aptos"/>
          <w:color w:val="000000" w:themeColor="text1"/>
        </w:rPr>
        <w:br/>
        <w:t xml:space="preserve">Acesso: </w:t>
      </w:r>
      <w:hyperlink r:id="rId11" w:history="1">
        <w:r w:rsidRPr="000D1CC6">
          <w:rPr>
            <w:rStyle w:val="Hyperlink"/>
            <w:rFonts w:ascii="Aptos" w:hAnsi="Aptos"/>
          </w:rPr>
          <w:t>https://www.gov.br/participamaisbrasil/cp-antt-001-2024</w:t>
        </w:r>
      </w:hyperlink>
      <w:r w:rsidRPr="009335B4">
        <w:rPr>
          <w:rFonts w:ascii="Aptos" w:hAnsi="Aptos"/>
          <w:color w:val="000000" w:themeColor="text1"/>
        </w:rPr>
        <w:t>);</w:t>
      </w:r>
    </w:p>
    <w:p w14:paraId="4538511C" w14:textId="77777777" w:rsidR="009335B4" w:rsidRPr="00FE16C1" w:rsidRDefault="009335B4" w:rsidP="004E2874">
      <w:pPr>
        <w:spacing w:after="0"/>
        <w:ind w:left="-284" w:right="284"/>
        <w:jc w:val="both"/>
        <w:rPr>
          <w:rFonts w:ascii="Aptos" w:hAnsi="Aptos"/>
          <w:color w:val="000000" w:themeColor="text1"/>
        </w:rPr>
      </w:pPr>
    </w:p>
    <w:p w14:paraId="45EC70A9" w14:textId="77777777" w:rsidR="00286B21" w:rsidRDefault="00286B21" w:rsidP="004E2874">
      <w:pPr>
        <w:spacing w:after="0"/>
        <w:ind w:left="-284" w:right="284"/>
        <w:jc w:val="both"/>
        <w:rPr>
          <w:rFonts w:ascii="Aptos" w:hAnsi="Aptos"/>
          <w:color w:val="000000" w:themeColor="text1"/>
        </w:rPr>
      </w:pPr>
    </w:p>
    <w:p w14:paraId="2547C27D" w14:textId="4775E6BC" w:rsidR="001E6577" w:rsidRPr="009335B4" w:rsidRDefault="001E6577" w:rsidP="001E6577">
      <w:pPr>
        <w:ind w:left="-284" w:right="283"/>
        <w:jc w:val="center"/>
        <w:rPr>
          <w:rFonts w:ascii="Aptos" w:hAnsi="Aptos"/>
          <w:b/>
          <w:bCs/>
        </w:rPr>
      </w:pPr>
      <w:r w:rsidRPr="009335B4">
        <w:rPr>
          <w:rFonts w:ascii="Aptos" w:hAnsi="Aptos"/>
          <w:b/>
          <w:bCs/>
        </w:rPr>
        <w:t>Quinta-feira – 1</w:t>
      </w:r>
      <w:r w:rsidR="009335B4">
        <w:rPr>
          <w:rFonts w:ascii="Aptos" w:hAnsi="Aptos"/>
          <w:b/>
          <w:bCs/>
        </w:rPr>
        <w:t>9</w:t>
      </w:r>
      <w:r w:rsidRPr="009335B4">
        <w:rPr>
          <w:rFonts w:ascii="Aptos" w:hAnsi="Aptos"/>
          <w:b/>
          <w:bCs/>
        </w:rPr>
        <w:t xml:space="preserve"> de dezembro</w:t>
      </w:r>
    </w:p>
    <w:p w14:paraId="742C4192" w14:textId="77777777" w:rsidR="009335B4" w:rsidRPr="009335B4" w:rsidRDefault="009335B4" w:rsidP="004E2874">
      <w:pPr>
        <w:spacing w:after="0"/>
        <w:ind w:left="-284" w:right="284"/>
        <w:jc w:val="both"/>
        <w:rPr>
          <w:rFonts w:ascii="Aptos" w:hAnsi="Aptos"/>
          <w:b/>
          <w:bCs/>
        </w:rPr>
      </w:pPr>
      <w:r w:rsidRPr="009335B4">
        <w:rPr>
          <w:rFonts w:ascii="Aptos" w:hAnsi="Aptos"/>
          <w:b/>
          <w:bCs/>
        </w:rPr>
        <w:t>SESSÃO DO CONGRESSO</w:t>
      </w:r>
    </w:p>
    <w:p w14:paraId="12E187A4" w14:textId="77777777" w:rsidR="009335B4" w:rsidRPr="009335B4" w:rsidRDefault="009335B4" w:rsidP="004E2874">
      <w:pPr>
        <w:spacing w:after="0"/>
        <w:ind w:left="-284" w:right="284"/>
        <w:jc w:val="both"/>
        <w:rPr>
          <w:rFonts w:ascii="Aptos" w:hAnsi="Aptos"/>
        </w:rPr>
      </w:pPr>
      <w:r w:rsidRPr="009335B4">
        <w:rPr>
          <w:rFonts w:ascii="Aptos" w:hAnsi="Aptos"/>
        </w:rPr>
        <w:t xml:space="preserve">10H00 – Sessão conjunta </w:t>
      </w:r>
      <w:r w:rsidRPr="009335B4">
        <w:rPr>
          <w:rFonts w:ascii="Aptos" w:hAnsi="Aptos"/>
        </w:rPr>
        <w:t xml:space="preserve">no Congresso Nacional, para deliberação da Lei Orçamentária Anual (LOA) 2025; </w:t>
      </w:r>
    </w:p>
    <w:p w14:paraId="0C12BE13" w14:textId="77777777" w:rsidR="009335B4" w:rsidRPr="009335B4" w:rsidRDefault="009335B4" w:rsidP="004E2874">
      <w:pPr>
        <w:spacing w:after="0"/>
        <w:ind w:left="-284" w:right="284"/>
        <w:jc w:val="both"/>
        <w:rPr>
          <w:rFonts w:ascii="Aptos" w:hAnsi="Aptos"/>
        </w:rPr>
      </w:pPr>
    </w:p>
    <w:p w14:paraId="5D582F57" w14:textId="77777777" w:rsidR="009335B4" w:rsidRPr="009335B4" w:rsidRDefault="009335B4" w:rsidP="004E2874">
      <w:pPr>
        <w:spacing w:after="0"/>
        <w:ind w:left="-284" w:right="284"/>
        <w:jc w:val="both"/>
        <w:rPr>
          <w:rFonts w:ascii="Aptos" w:hAnsi="Aptos"/>
          <w:b/>
          <w:bCs/>
        </w:rPr>
      </w:pPr>
      <w:r w:rsidRPr="009335B4">
        <w:rPr>
          <w:rFonts w:ascii="Aptos" w:hAnsi="Aptos"/>
          <w:b/>
          <w:bCs/>
        </w:rPr>
        <w:t>PLENÁRIO STF</w:t>
      </w:r>
    </w:p>
    <w:p w14:paraId="670E1DE7" w14:textId="77777777" w:rsidR="009335B4" w:rsidRPr="009335B4" w:rsidRDefault="009335B4" w:rsidP="004E2874">
      <w:pPr>
        <w:spacing w:after="0"/>
        <w:ind w:left="-284" w:right="284"/>
        <w:jc w:val="both"/>
        <w:rPr>
          <w:rFonts w:ascii="Aptos" w:hAnsi="Aptos"/>
        </w:rPr>
      </w:pPr>
      <w:r w:rsidRPr="009335B4">
        <w:rPr>
          <w:rFonts w:ascii="Aptos" w:hAnsi="Aptos"/>
        </w:rPr>
        <w:t xml:space="preserve">A sessão será composta por processos remanescentes da sessão do dia 18/12; </w:t>
      </w:r>
    </w:p>
    <w:p w14:paraId="018F8D22" w14:textId="77777777" w:rsidR="009335B4" w:rsidRPr="009335B4" w:rsidRDefault="009335B4" w:rsidP="004E2874">
      <w:pPr>
        <w:spacing w:after="0"/>
        <w:ind w:left="-284" w:right="284"/>
        <w:jc w:val="both"/>
        <w:rPr>
          <w:rFonts w:ascii="Aptos" w:hAnsi="Aptos"/>
        </w:rPr>
      </w:pPr>
    </w:p>
    <w:p w14:paraId="4E2DEEAA" w14:textId="77777777" w:rsidR="009335B4" w:rsidRPr="009335B4" w:rsidRDefault="009335B4" w:rsidP="004E2874">
      <w:pPr>
        <w:spacing w:after="0"/>
        <w:ind w:left="-284" w:right="284"/>
        <w:jc w:val="both"/>
        <w:rPr>
          <w:rFonts w:ascii="Aptos" w:hAnsi="Aptos"/>
          <w:b/>
          <w:bCs/>
        </w:rPr>
      </w:pPr>
      <w:r w:rsidRPr="009335B4">
        <w:rPr>
          <w:rFonts w:ascii="Aptos" w:hAnsi="Aptos"/>
          <w:b/>
          <w:bCs/>
        </w:rPr>
        <w:t>INFLAÇÃO</w:t>
      </w:r>
    </w:p>
    <w:p w14:paraId="7BD0937B" w14:textId="09B05EB5" w:rsidR="009335B4" w:rsidRPr="009335B4" w:rsidRDefault="009335B4" w:rsidP="004E2874">
      <w:pPr>
        <w:spacing w:after="0"/>
        <w:ind w:left="-284" w:right="284"/>
        <w:jc w:val="both"/>
        <w:rPr>
          <w:rFonts w:ascii="Aptos" w:hAnsi="Aptos"/>
        </w:rPr>
      </w:pPr>
      <w:r w:rsidRPr="009335B4">
        <w:rPr>
          <w:rFonts w:ascii="Aptos" w:hAnsi="Aptos"/>
        </w:rPr>
        <w:t xml:space="preserve">Prevista divulgação, pelo Banco Central, do Relatório de Inflação do 4º trimestre. </w:t>
      </w:r>
    </w:p>
    <w:p w14:paraId="572A554A" w14:textId="50D7C254" w:rsidR="009335B4" w:rsidRPr="009335B4" w:rsidRDefault="009335B4" w:rsidP="004E2874">
      <w:pPr>
        <w:spacing w:after="0"/>
        <w:ind w:left="-284" w:right="284"/>
        <w:jc w:val="both"/>
        <w:rPr>
          <w:rFonts w:ascii="Aptos" w:hAnsi="Aptos"/>
        </w:rPr>
      </w:pPr>
      <w:r w:rsidRPr="009335B4">
        <w:rPr>
          <w:rFonts w:ascii="Aptos" w:hAnsi="Aptos"/>
        </w:rPr>
        <w:t xml:space="preserve">Acesso: </w:t>
      </w:r>
      <w:hyperlink r:id="rId12" w:history="1">
        <w:r w:rsidRPr="009335B4">
          <w:rPr>
            <w:rStyle w:val="Hyperlink"/>
            <w:rFonts w:ascii="Aptos" w:hAnsi="Aptos"/>
          </w:rPr>
          <w:t>https://www.bcb.gov.br/publicacoes/ri</w:t>
        </w:r>
      </w:hyperlink>
    </w:p>
    <w:p w14:paraId="7DE2521C" w14:textId="77777777" w:rsidR="009335B4" w:rsidRPr="009335B4" w:rsidRDefault="009335B4" w:rsidP="004E2874">
      <w:pPr>
        <w:spacing w:after="0"/>
        <w:ind w:left="-284" w:right="284"/>
        <w:jc w:val="both"/>
        <w:rPr>
          <w:rFonts w:ascii="Aptos" w:hAnsi="Aptos"/>
        </w:rPr>
      </w:pPr>
    </w:p>
    <w:p w14:paraId="062A789E" w14:textId="77777777" w:rsidR="009335B4" w:rsidRPr="009335B4" w:rsidRDefault="009335B4" w:rsidP="00CA4827">
      <w:pPr>
        <w:spacing w:after="0"/>
        <w:ind w:right="284"/>
        <w:jc w:val="both"/>
        <w:rPr>
          <w:rFonts w:ascii="Aptos" w:hAnsi="Aptos"/>
        </w:rPr>
      </w:pPr>
    </w:p>
    <w:p w14:paraId="07350D64" w14:textId="5329D057" w:rsidR="009335B4" w:rsidRPr="009335B4" w:rsidRDefault="009335B4" w:rsidP="004E2874">
      <w:pPr>
        <w:spacing w:after="0"/>
        <w:ind w:left="-284" w:right="284"/>
        <w:jc w:val="both"/>
        <w:rPr>
          <w:rFonts w:ascii="Aptos" w:hAnsi="Aptos"/>
          <w:b/>
          <w:bCs/>
        </w:rPr>
      </w:pPr>
      <w:r w:rsidRPr="009335B4">
        <w:rPr>
          <w:rFonts w:ascii="Aptos" w:hAnsi="Aptos"/>
          <w:b/>
          <w:bCs/>
        </w:rPr>
        <w:t xml:space="preserve">CONSELHO MONETÁRIO </w:t>
      </w:r>
    </w:p>
    <w:p w14:paraId="20116086" w14:textId="3078E0C4" w:rsidR="001E6577" w:rsidRPr="009335B4" w:rsidRDefault="009335B4" w:rsidP="004E2874">
      <w:pPr>
        <w:spacing w:after="0"/>
        <w:ind w:left="-284" w:right="284"/>
        <w:jc w:val="both"/>
        <w:rPr>
          <w:rFonts w:ascii="Aptos" w:hAnsi="Aptos"/>
          <w:color w:val="000000" w:themeColor="text1"/>
        </w:rPr>
      </w:pPr>
      <w:r w:rsidRPr="009335B4">
        <w:rPr>
          <w:rFonts w:ascii="Aptos" w:hAnsi="Aptos"/>
        </w:rPr>
        <w:t xml:space="preserve">Prevista reunião mensal do Conselho Monetário Nacional; </w:t>
      </w:r>
    </w:p>
    <w:p w14:paraId="196CE5D7" w14:textId="77777777" w:rsidR="009335B4" w:rsidRDefault="009335B4" w:rsidP="004E2874">
      <w:pPr>
        <w:spacing w:after="0"/>
        <w:ind w:left="-284" w:right="284"/>
        <w:jc w:val="both"/>
        <w:rPr>
          <w:rFonts w:ascii="Aptos" w:hAnsi="Aptos"/>
          <w:b/>
          <w:bCs/>
          <w:color w:val="000000" w:themeColor="text1"/>
        </w:rPr>
      </w:pPr>
    </w:p>
    <w:p w14:paraId="304CAFD6" w14:textId="77777777" w:rsidR="009335B4" w:rsidRDefault="009335B4" w:rsidP="004E2874">
      <w:pPr>
        <w:spacing w:after="0"/>
        <w:ind w:left="-284" w:right="284"/>
        <w:jc w:val="both"/>
        <w:rPr>
          <w:rFonts w:ascii="Aptos" w:hAnsi="Aptos"/>
          <w:b/>
          <w:bCs/>
          <w:color w:val="000000" w:themeColor="text1"/>
        </w:rPr>
      </w:pPr>
      <w:r w:rsidRPr="009335B4">
        <w:rPr>
          <w:rFonts w:ascii="Aptos" w:hAnsi="Aptos"/>
          <w:b/>
          <w:bCs/>
          <w:color w:val="000000" w:themeColor="text1"/>
        </w:rPr>
        <w:t>MEDIDAS PROVISÓRIAS</w:t>
      </w:r>
    </w:p>
    <w:p w14:paraId="1524D30D" w14:textId="7A768802" w:rsidR="009335B4" w:rsidRPr="009335B4" w:rsidRDefault="009335B4" w:rsidP="004E2874">
      <w:pPr>
        <w:spacing w:after="0"/>
        <w:ind w:left="-284" w:right="284"/>
        <w:jc w:val="both"/>
        <w:rPr>
          <w:rFonts w:ascii="Aptos" w:hAnsi="Aptos"/>
          <w:color w:val="000000" w:themeColor="text1"/>
        </w:rPr>
      </w:pPr>
      <w:r w:rsidRPr="009335B4">
        <w:rPr>
          <w:rFonts w:ascii="Aptos" w:hAnsi="Aptos"/>
          <w:color w:val="000000" w:themeColor="text1"/>
        </w:rPr>
        <w:t>Fim do prazo de 120 dias da MPV 1254/2024 (crédito extraordinário - crédito rural);</w:t>
      </w:r>
    </w:p>
    <w:p w14:paraId="3A6FB5C7" w14:textId="77777777" w:rsidR="001E6577" w:rsidRDefault="001E6577" w:rsidP="001E6577">
      <w:pPr>
        <w:spacing w:after="0"/>
        <w:ind w:left="-284" w:right="284"/>
        <w:jc w:val="both"/>
        <w:rPr>
          <w:rFonts w:ascii="Aptos" w:hAnsi="Aptos"/>
          <w:b/>
          <w:bCs/>
          <w:color w:val="000000" w:themeColor="text1"/>
        </w:rPr>
      </w:pPr>
    </w:p>
    <w:p w14:paraId="11F43495" w14:textId="77777777" w:rsidR="009335B4" w:rsidRDefault="009335B4" w:rsidP="001E6577">
      <w:pPr>
        <w:spacing w:after="0"/>
        <w:ind w:left="-284" w:right="284"/>
        <w:jc w:val="both"/>
        <w:rPr>
          <w:rFonts w:ascii="Aptos" w:hAnsi="Aptos"/>
          <w:b/>
          <w:bCs/>
          <w:color w:val="000000" w:themeColor="text1"/>
        </w:rPr>
      </w:pPr>
      <w:r w:rsidRPr="009335B4">
        <w:rPr>
          <w:rFonts w:ascii="Aptos" w:hAnsi="Aptos"/>
          <w:b/>
          <w:bCs/>
          <w:color w:val="000000" w:themeColor="text1"/>
        </w:rPr>
        <w:t>ANTT</w:t>
      </w:r>
    </w:p>
    <w:p w14:paraId="700909E5" w14:textId="11E43C33" w:rsidR="009335B4" w:rsidRPr="009335B4" w:rsidRDefault="009335B4" w:rsidP="001E6577">
      <w:pPr>
        <w:spacing w:after="0"/>
        <w:ind w:left="-284" w:right="284"/>
        <w:jc w:val="both"/>
        <w:rPr>
          <w:rFonts w:ascii="Aptos" w:hAnsi="Aptos"/>
          <w:color w:val="000000" w:themeColor="text1"/>
        </w:rPr>
      </w:pPr>
      <w:r w:rsidRPr="009335B4">
        <w:rPr>
          <w:rFonts w:ascii="Aptos" w:hAnsi="Aptos"/>
          <w:color w:val="000000" w:themeColor="text1"/>
        </w:rPr>
        <w:t xml:space="preserve">Prevista Reunião da Diretoria Colegiada da Agência Nacional de Transportes Terrestres (ANTT). </w:t>
      </w:r>
    </w:p>
    <w:p w14:paraId="58189494" w14:textId="77777777" w:rsidR="009335B4" w:rsidRDefault="009335B4" w:rsidP="001E6577">
      <w:pPr>
        <w:spacing w:after="0"/>
        <w:ind w:left="-284" w:right="284"/>
        <w:jc w:val="both"/>
        <w:rPr>
          <w:rFonts w:ascii="Aptos" w:hAnsi="Aptos"/>
          <w:b/>
          <w:bCs/>
          <w:color w:val="000000" w:themeColor="text1"/>
        </w:rPr>
      </w:pPr>
    </w:p>
    <w:p w14:paraId="5A9B443D" w14:textId="77777777" w:rsidR="009335B4" w:rsidRDefault="009335B4" w:rsidP="001E6577">
      <w:pPr>
        <w:spacing w:after="0"/>
        <w:ind w:left="-284" w:right="284"/>
        <w:jc w:val="both"/>
        <w:rPr>
          <w:rFonts w:ascii="Aptos" w:hAnsi="Aptos"/>
          <w:b/>
          <w:bCs/>
          <w:color w:val="000000" w:themeColor="text1"/>
        </w:rPr>
      </w:pPr>
      <w:r w:rsidRPr="009335B4">
        <w:rPr>
          <w:rFonts w:ascii="Aptos" w:hAnsi="Aptos"/>
          <w:b/>
          <w:bCs/>
          <w:color w:val="000000" w:themeColor="text1"/>
        </w:rPr>
        <w:t xml:space="preserve">ANVISA </w:t>
      </w:r>
    </w:p>
    <w:p w14:paraId="4296D00A" w14:textId="3997DC1E" w:rsidR="009335B4" w:rsidRPr="009335B4" w:rsidRDefault="009335B4" w:rsidP="001E6577">
      <w:pPr>
        <w:spacing w:after="0"/>
        <w:ind w:left="-284" w:right="284"/>
        <w:jc w:val="both"/>
        <w:rPr>
          <w:rFonts w:ascii="Aptos" w:hAnsi="Aptos"/>
          <w:color w:val="000000" w:themeColor="text1"/>
        </w:rPr>
      </w:pPr>
      <w:r w:rsidRPr="009335B4">
        <w:rPr>
          <w:rFonts w:ascii="Aptos" w:hAnsi="Aptos"/>
          <w:color w:val="000000" w:themeColor="text1"/>
        </w:rPr>
        <w:t>Prevista a reunião da Diretoria Colegiada da Agência Nacional de Vigilância Sanitária (ANVISA).</w:t>
      </w:r>
    </w:p>
    <w:p w14:paraId="60427B9A" w14:textId="77777777" w:rsidR="009335B4" w:rsidRDefault="009335B4" w:rsidP="001E6577">
      <w:pPr>
        <w:spacing w:after="0"/>
        <w:ind w:left="-284" w:right="284"/>
        <w:jc w:val="both"/>
        <w:rPr>
          <w:rFonts w:ascii="Aptos" w:hAnsi="Aptos"/>
          <w:b/>
          <w:bCs/>
          <w:color w:val="000000" w:themeColor="text1"/>
        </w:rPr>
      </w:pPr>
    </w:p>
    <w:p w14:paraId="35259AE0" w14:textId="77777777" w:rsidR="001E6577" w:rsidRDefault="001E6577" w:rsidP="001E6577">
      <w:pPr>
        <w:spacing w:after="0"/>
        <w:ind w:left="-284" w:right="284"/>
        <w:jc w:val="both"/>
        <w:rPr>
          <w:rFonts w:ascii="Aptos" w:hAnsi="Aptos"/>
          <w:color w:val="000000" w:themeColor="text1"/>
        </w:rPr>
      </w:pPr>
    </w:p>
    <w:p w14:paraId="74EE18DC" w14:textId="3C0B4809" w:rsidR="001E6577" w:rsidRPr="001E6577" w:rsidRDefault="001E6577" w:rsidP="001E6577">
      <w:pPr>
        <w:spacing w:after="0"/>
        <w:ind w:left="-284" w:right="284"/>
        <w:jc w:val="center"/>
        <w:rPr>
          <w:rFonts w:ascii="Aptos" w:hAnsi="Aptos"/>
          <w:b/>
          <w:bCs/>
          <w:color w:val="000000" w:themeColor="text1"/>
        </w:rPr>
      </w:pPr>
      <w:r w:rsidRPr="001E6577">
        <w:rPr>
          <w:rFonts w:ascii="Aptos" w:hAnsi="Aptos"/>
          <w:b/>
          <w:bCs/>
          <w:color w:val="000000" w:themeColor="text1"/>
        </w:rPr>
        <w:t xml:space="preserve">Sexta-feira – </w:t>
      </w:r>
      <w:r w:rsidR="009335B4">
        <w:rPr>
          <w:rFonts w:ascii="Aptos" w:hAnsi="Aptos"/>
          <w:b/>
          <w:bCs/>
          <w:color w:val="000000" w:themeColor="text1"/>
        </w:rPr>
        <w:t>20</w:t>
      </w:r>
      <w:r w:rsidRPr="001E6577">
        <w:rPr>
          <w:rFonts w:ascii="Aptos" w:hAnsi="Aptos"/>
          <w:b/>
          <w:bCs/>
          <w:color w:val="000000" w:themeColor="text1"/>
        </w:rPr>
        <w:t xml:space="preserve"> </w:t>
      </w:r>
      <w:r w:rsidR="003C5B0E">
        <w:rPr>
          <w:rFonts w:ascii="Aptos" w:hAnsi="Aptos"/>
          <w:b/>
          <w:bCs/>
          <w:color w:val="000000" w:themeColor="text1"/>
        </w:rPr>
        <w:t xml:space="preserve">de </w:t>
      </w:r>
      <w:r w:rsidRPr="001E6577">
        <w:rPr>
          <w:rFonts w:ascii="Aptos" w:hAnsi="Aptos"/>
          <w:b/>
          <w:bCs/>
          <w:color w:val="000000" w:themeColor="text1"/>
        </w:rPr>
        <w:t>dezembro</w:t>
      </w:r>
    </w:p>
    <w:p w14:paraId="7C2E6778" w14:textId="77777777" w:rsidR="009335B4" w:rsidRDefault="009335B4" w:rsidP="00F40451">
      <w:pPr>
        <w:spacing w:after="0"/>
        <w:ind w:left="-284" w:right="284"/>
        <w:jc w:val="both"/>
        <w:rPr>
          <w:rFonts w:ascii="Aptos" w:hAnsi="Aptos"/>
          <w:b/>
          <w:bCs/>
        </w:rPr>
      </w:pPr>
      <w:r w:rsidRPr="009335B4">
        <w:rPr>
          <w:rFonts w:ascii="Aptos" w:hAnsi="Aptos"/>
          <w:b/>
          <w:bCs/>
        </w:rPr>
        <w:t>RECESSO</w:t>
      </w:r>
    </w:p>
    <w:p w14:paraId="53AB19D0" w14:textId="2C6CA21F" w:rsidR="00A4105A" w:rsidRDefault="009335B4" w:rsidP="00F40451">
      <w:pPr>
        <w:spacing w:after="0"/>
        <w:ind w:left="-284" w:right="284"/>
        <w:jc w:val="both"/>
        <w:rPr>
          <w:rFonts w:ascii="Aptos" w:hAnsi="Aptos"/>
        </w:rPr>
      </w:pPr>
      <w:r w:rsidRPr="009335B4">
        <w:rPr>
          <w:rFonts w:ascii="Aptos" w:hAnsi="Aptos"/>
        </w:rPr>
        <w:t>Início do recesso dos Poderes Legislativo e Judiciário</w:t>
      </w:r>
      <w:r w:rsidRPr="009335B4">
        <w:rPr>
          <w:rFonts w:ascii="Aptos" w:hAnsi="Aptos"/>
        </w:rPr>
        <w:t xml:space="preserve"> nacional</w:t>
      </w:r>
      <w:r w:rsidRPr="009335B4">
        <w:rPr>
          <w:rFonts w:ascii="Aptos" w:hAnsi="Aptos"/>
        </w:rPr>
        <w:t>, com retorno previsto para o dia 1º de fevereiro;</w:t>
      </w:r>
    </w:p>
    <w:p w14:paraId="59A22506" w14:textId="77777777" w:rsidR="009335B4" w:rsidRDefault="009335B4" w:rsidP="00F40451">
      <w:pPr>
        <w:spacing w:after="0"/>
        <w:ind w:left="-284" w:right="284"/>
        <w:jc w:val="both"/>
        <w:rPr>
          <w:rFonts w:ascii="Aptos" w:hAnsi="Aptos"/>
        </w:rPr>
      </w:pPr>
    </w:p>
    <w:p w14:paraId="18C35A84" w14:textId="27314C2C" w:rsidR="009335B4" w:rsidRPr="009335B4" w:rsidRDefault="009335B4" w:rsidP="00F40451">
      <w:pPr>
        <w:spacing w:after="0"/>
        <w:ind w:left="-284" w:right="284"/>
        <w:jc w:val="both"/>
        <w:rPr>
          <w:rFonts w:ascii="Aptos" w:hAnsi="Aptos"/>
          <w:b/>
          <w:bCs/>
        </w:rPr>
      </w:pPr>
      <w:r w:rsidRPr="009335B4">
        <w:rPr>
          <w:rFonts w:ascii="Aptos" w:hAnsi="Aptos"/>
          <w:b/>
          <w:bCs/>
        </w:rPr>
        <w:t>ANIVERSARIANTE</w:t>
      </w:r>
    </w:p>
    <w:p w14:paraId="2999C516" w14:textId="237C700F" w:rsidR="009335B4" w:rsidRPr="009335B4" w:rsidRDefault="009335B4" w:rsidP="00F40451">
      <w:pPr>
        <w:spacing w:after="0"/>
        <w:ind w:left="-284" w:right="284"/>
        <w:jc w:val="both"/>
        <w:rPr>
          <w:rFonts w:ascii="Aptos" w:hAnsi="Aptos"/>
        </w:rPr>
      </w:pPr>
      <w:r>
        <w:rPr>
          <w:rFonts w:ascii="Aptos" w:hAnsi="Aptos"/>
        </w:rPr>
        <w:t>Secretária da Mulher e da Mulher Igualdade Racial e Pessoa idosa, Dep</w:t>
      </w:r>
      <w:r w:rsidRPr="009335B4">
        <w:rPr>
          <w:rFonts w:ascii="Aptos" w:hAnsi="Aptos"/>
        </w:rPr>
        <w:t xml:space="preserve"> </w:t>
      </w:r>
      <w:proofErr w:type="spellStart"/>
      <w:r w:rsidRPr="009335B4">
        <w:rPr>
          <w:rFonts w:ascii="Aptos" w:hAnsi="Aptos"/>
        </w:rPr>
        <w:t>Leandre</w:t>
      </w:r>
      <w:proofErr w:type="spellEnd"/>
      <w:r w:rsidRPr="009335B4">
        <w:rPr>
          <w:rFonts w:ascii="Aptos" w:hAnsi="Aptos"/>
        </w:rPr>
        <w:t xml:space="preserve"> (PSD/PR).</w:t>
      </w:r>
    </w:p>
    <w:p w14:paraId="7CB505E8" w14:textId="77777777" w:rsidR="009335B4" w:rsidRDefault="009335B4" w:rsidP="00F40451">
      <w:pPr>
        <w:spacing w:after="0"/>
        <w:ind w:left="-284" w:right="284"/>
        <w:jc w:val="both"/>
        <w:rPr>
          <w:rFonts w:ascii="Aptos" w:hAnsi="Aptos"/>
          <w:b/>
          <w:bCs/>
        </w:rPr>
      </w:pPr>
    </w:p>
    <w:p w14:paraId="780FE02A" w14:textId="77777777" w:rsidR="009335B4" w:rsidRDefault="009335B4" w:rsidP="00F40451">
      <w:pPr>
        <w:ind w:right="283"/>
        <w:jc w:val="right"/>
        <w:rPr>
          <w:rFonts w:ascii="Aptos" w:hAnsi="Aptos"/>
        </w:rPr>
      </w:pPr>
    </w:p>
    <w:p w14:paraId="3B45FEE4" w14:textId="77E3C52A" w:rsidR="00D82C8A" w:rsidRPr="00EE5BE7" w:rsidRDefault="00814197" w:rsidP="00F40451">
      <w:pPr>
        <w:ind w:right="283"/>
        <w:jc w:val="right"/>
        <w:rPr>
          <w:rFonts w:ascii="Aptos" w:hAnsi="Aptos"/>
        </w:rPr>
      </w:pPr>
      <w:r>
        <w:rPr>
          <w:rFonts w:ascii="Aptos" w:hAnsi="Aptos"/>
        </w:rPr>
        <w:t xml:space="preserve">RELAÇÕES INSTITUCIONAIS - </w:t>
      </w:r>
      <w:r w:rsidR="00EE5BE7" w:rsidRPr="00F33CA8">
        <w:rPr>
          <w:rFonts w:ascii="Aptos" w:hAnsi="Aptos"/>
        </w:rPr>
        <w:t xml:space="preserve">GETEC/OCEPAR: </w:t>
      </w:r>
      <w:r w:rsidR="009335B4">
        <w:rPr>
          <w:rFonts w:ascii="Aptos" w:hAnsi="Aptos"/>
        </w:rPr>
        <w:t>16</w:t>
      </w:r>
      <w:r w:rsidR="00EE5BE7" w:rsidRPr="00F33CA8">
        <w:rPr>
          <w:rFonts w:ascii="Aptos" w:hAnsi="Aptos"/>
        </w:rPr>
        <w:t>/</w:t>
      </w:r>
      <w:r w:rsidR="00E76026">
        <w:rPr>
          <w:rFonts w:ascii="Aptos" w:hAnsi="Aptos"/>
        </w:rPr>
        <w:t>1</w:t>
      </w:r>
      <w:r w:rsidR="001E6577">
        <w:rPr>
          <w:rFonts w:ascii="Aptos" w:hAnsi="Aptos"/>
        </w:rPr>
        <w:t>2</w:t>
      </w:r>
      <w:r w:rsidR="00EE5BE7" w:rsidRPr="00EE5BE7">
        <w:rPr>
          <w:rFonts w:ascii="Aptos" w:hAnsi="Aptos"/>
        </w:rPr>
        <w:t>/2024</w:t>
      </w:r>
    </w:p>
    <w:sectPr w:rsidR="00D82C8A" w:rsidRPr="00EE5BE7" w:rsidSect="00964EF0">
      <w:headerReference w:type="default" r:id="rId13"/>
      <w:pgSz w:w="11906" w:h="16838"/>
      <w:pgMar w:top="2269" w:right="991" w:bottom="1276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EABD3" w14:textId="77777777" w:rsidR="00D56C15" w:rsidRDefault="00D56C15">
      <w:pPr>
        <w:spacing w:after="0" w:line="240" w:lineRule="auto"/>
      </w:pPr>
      <w:r>
        <w:separator/>
      </w:r>
    </w:p>
  </w:endnote>
  <w:endnote w:type="continuationSeparator" w:id="0">
    <w:p w14:paraId="74FE9295" w14:textId="77777777" w:rsidR="00D56C15" w:rsidRDefault="00D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070E3" w14:textId="77777777" w:rsidR="00D56C15" w:rsidRDefault="00D56C15">
      <w:pPr>
        <w:spacing w:after="0" w:line="240" w:lineRule="auto"/>
      </w:pPr>
      <w:r>
        <w:separator/>
      </w:r>
    </w:p>
  </w:footnote>
  <w:footnote w:type="continuationSeparator" w:id="0">
    <w:p w14:paraId="10039CAB" w14:textId="77777777" w:rsidR="00D56C15" w:rsidRDefault="00D56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F3ED6" w14:textId="77777777" w:rsidR="00D82C8A" w:rsidRDefault="00F06CBD">
    <w:pPr>
      <w:pStyle w:val="Cabealho"/>
    </w:pPr>
    <w:r>
      <w:rPr>
        <w:noProof/>
      </w:rPr>
      <w:drawing>
        <wp:anchor distT="0" distB="0" distL="114300" distR="114300" simplePos="0" relativeHeight="251658243" behindDoc="1" locked="0" layoutInCell="0" hidden="0" allowOverlap="1" wp14:anchorId="44EAF2A3" wp14:editId="1C243066">
          <wp:simplePos x="0" y="0"/>
          <wp:positionH relativeFrom="page">
            <wp:align>left</wp:align>
          </wp:positionH>
          <wp:positionV relativeFrom="margin">
            <wp:posOffset>-1835150</wp:posOffset>
          </wp:positionV>
          <wp:extent cx="7560310" cy="10915650"/>
          <wp:effectExtent l="0" t="0" r="2540" b="0"/>
          <wp:wrapNone/>
          <wp:docPr id="212120764" name="Imagem 212120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3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arto="http://schemas.microsoft.com/office/word/2006/arto" val="SMDATA_16_aOw9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AAAACAAAAAAAAAAAQAAAAEAAABX+f//AQAAAAEAAADt9P//gi4AAFRBAAAAAAAA/P///w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9156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8A"/>
    <w:rsid w:val="00054069"/>
    <w:rsid w:val="00070E48"/>
    <w:rsid w:val="000718B4"/>
    <w:rsid w:val="00071C8F"/>
    <w:rsid w:val="00095A39"/>
    <w:rsid w:val="00096227"/>
    <w:rsid w:val="000C1B8D"/>
    <w:rsid w:val="000D1C97"/>
    <w:rsid w:val="000D69F5"/>
    <w:rsid w:val="000E22AC"/>
    <w:rsid w:val="000F1487"/>
    <w:rsid w:val="00100E95"/>
    <w:rsid w:val="00107C7E"/>
    <w:rsid w:val="00125E46"/>
    <w:rsid w:val="00135926"/>
    <w:rsid w:val="00166C1D"/>
    <w:rsid w:val="00177108"/>
    <w:rsid w:val="001A26F0"/>
    <w:rsid w:val="001B435D"/>
    <w:rsid w:val="001B6965"/>
    <w:rsid w:val="001D6976"/>
    <w:rsid w:val="001D742A"/>
    <w:rsid w:val="001E6577"/>
    <w:rsid w:val="001F3AD9"/>
    <w:rsid w:val="001F754F"/>
    <w:rsid w:val="0021363D"/>
    <w:rsid w:val="00215B60"/>
    <w:rsid w:val="0021738B"/>
    <w:rsid w:val="00221DE6"/>
    <w:rsid w:val="002370BA"/>
    <w:rsid w:val="00241970"/>
    <w:rsid w:val="00252DDC"/>
    <w:rsid w:val="00255536"/>
    <w:rsid w:val="00256BC4"/>
    <w:rsid w:val="00256F53"/>
    <w:rsid w:val="0026564A"/>
    <w:rsid w:val="00266D63"/>
    <w:rsid w:val="0027705A"/>
    <w:rsid w:val="002821C5"/>
    <w:rsid w:val="00286B21"/>
    <w:rsid w:val="002A394E"/>
    <w:rsid w:val="002D1C49"/>
    <w:rsid w:val="00312251"/>
    <w:rsid w:val="00315EAD"/>
    <w:rsid w:val="003201C2"/>
    <w:rsid w:val="0032355F"/>
    <w:rsid w:val="00325521"/>
    <w:rsid w:val="0035254B"/>
    <w:rsid w:val="003562F2"/>
    <w:rsid w:val="0036000F"/>
    <w:rsid w:val="003808DE"/>
    <w:rsid w:val="00390C14"/>
    <w:rsid w:val="00396276"/>
    <w:rsid w:val="003965DA"/>
    <w:rsid w:val="003C5B0E"/>
    <w:rsid w:val="003C7423"/>
    <w:rsid w:val="003F022E"/>
    <w:rsid w:val="003F1B97"/>
    <w:rsid w:val="004038FB"/>
    <w:rsid w:val="00451291"/>
    <w:rsid w:val="004722C2"/>
    <w:rsid w:val="00472E39"/>
    <w:rsid w:val="004745B8"/>
    <w:rsid w:val="00475936"/>
    <w:rsid w:val="004831E5"/>
    <w:rsid w:val="004A0819"/>
    <w:rsid w:val="004C1C82"/>
    <w:rsid w:val="004E2874"/>
    <w:rsid w:val="004E6FF7"/>
    <w:rsid w:val="00510102"/>
    <w:rsid w:val="005146B0"/>
    <w:rsid w:val="005272E7"/>
    <w:rsid w:val="00532EED"/>
    <w:rsid w:val="0053475E"/>
    <w:rsid w:val="005613E8"/>
    <w:rsid w:val="00570F4A"/>
    <w:rsid w:val="00575FDB"/>
    <w:rsid w:val="00592B92"/>
    <w:rsid w:val="005A7A61"/>
    <w:rsid w:val="005D64D0"/>
    <w:rsid w:val="00603759"/>
    <w:rsid w:val="006212D6"/>
    <w:rsid w:val="00642092"/>
    <w:rsid w:val="0064710E"/>
    <w:rsid w:val="00656A16"/>
    <w:rsid w:val="00671C4D"/>
    <w:rsid w:val="006864A6"/>
    <w:rsid w:val="00693080"/>
    <w:rsid w:val="0069603F"/>
    <w:rsid w:val="006B3097"/>
    <w:rsid w:val="006D1F79"/>
    <w:rsid w:val="006F66BD"/>
    <w:rsid w:val="00703DF0"/>
    <w:rsid w:val="00706106"/>
    <w:rsid w:val="00706AB6"/>
    <w:rsid w:val="007365D0"/>
    <w:rsid w:val="00742D22"/>
    <w:rsid w:val="00744F41"/>
    <w:rsid w:val="00747D0F"/>
    <w:rsid w:val="00757B70"/>
    <w:rsid w:val="00774E2E"/>
    <w:rsid w:val="00784FED"/>
    <w:rsid w:val="00785B19"/>
    <w:rsid w:val="0079300D"/>
    <w:rsid w:val="007B64A4"/>
    <w:rsid w:val="007B6A38"/>
    <w:rsid w:val="007D19EB"/>
    <w:rsid w:val="007D5F9D"/>
    <w:rsid w:val="007E1BD2"/>
    <w:rsid w:val="007F192C"/>
    <w:rsid w:val="007F7758"/>
    <w:rsid w:val="008129BF"/>
    <w:rsid w:val="00814169"/>
    <w:rsid w:val="00814197"/>
    <w:rsid w:val="00817615"/>
    <w:rsid w:val="00831588"/>
    <w:rsid w:val="008439A6"/>
    <w:rsid w:val="00850A15"/>
    <w:rsid w:val="00851761"/>
    <w:rsid w:val="00851EBE"/>
    <w:rsid w:val="00855385"/>
    <w:rsid w:val="00857969"/>
    <w:rsid w:val="008659D2"/>
    <w:rsid w:val="00870832"/>
    <w:rsid w:val="008A2637"/>
    <w:rsid w:val="008A37D2"/>
    <w:rsid w:val="008A39FF"/>
    <w:rsid w:val="008C3A34"/>
    <w:rsid w:val="00900C70"/>
    <w:rsid w:val="0091279C"/>
    <w:rsid w:val="009335B4"/>
    <w:rsid w:val="00936AE9"/>
    <w:rsid w:val="00950233"/>
    <w:rsid w:val="00953E28"/>
    <w:rsid w:val="00962EB5"/>
    <w:rsid w:val="00964EF0"/>
    <w:rsid w:val="00993167"/>
    <w:rsid w:val="009A6DC8"/>
    <w:rsid w:val="009B5710"/>
    <w:rsid w:val="009B6FAC"/>
    <w:rsid w:val="009C478A"/>
    <w:rsid w:val="00A05A26"/>
    <w:rsid w:val="00A11D81"/>
    <w:rsid w:val="00A13BE4"/>
    <w:rsid w:val="00A13C62"/>
    <w:rsid w:val="00A15A2A"/>
    <w:rsid w:val="00A4105A"/>
    <w:rsid w:val="00A47DBD"/>
    <w:rsid w:val="00A54D9F"/>
    <w:rsid w:val="00A61300"/>
    <w:rsid w:val="00A6468B"/>
    <w:rsid w:val="00A960E2"/>
    <w:rsid w:val="00AA2A38"/>
    <w:rsid w:val="00AB734B"/>
    <w:rsid w:val="00AC4D92"/>
    <w:rsid w:val="00AE1157"/>
    <w:rsid w:val="00AE7B95"/>
    <w:rsid w:val="00AF08C0"/>
    <w:rsid w:val="00AF682E"/>
    <w:rsid w:val="00B04307"/>
    <w:rsid w:val="00B45D34"/>
    <w:rsid w:val="00B65BFD"/>
    <w:rsid w:val="00B74937"/>
    <w:rsid w:val="00B97183"/>
    <w:rsid w:val="00BA0246"/>
    <w:rsid w:val="00BA0B8B"/>
    <w:rsid w:val="00BA1194"/>
    <w:rsid w:val="00BA5957"/>
    <w:rsid w:val="00BA61E8"/>
    <w:rsid w:val="00BF146F"/>
    <w:rsid w:val="00C11DC3"/>
    <w:rsid w:val="00C60168"/>
    <w:rsid w:val="00C94757"/>
    <w:rsid w:val="00C966DC"/>
    <w:rsid w:val="00CA4827"/>
    <w:rsid w:val="00CA6482"/>
    <w:rsid w:val="00CC3F44"/>
    <w:rsid w:val="00CC6F5A"/>
    <w:rsid w:val="00CD56C8"/>
    <w:rsid w:val="00D14DEB"/>
    <w:rsid w:val="00D17681"/>
    <w:rsid w:val="00D21DAB"/>
    <w:rsid w:val="00D34263"/>
    <w:rsid w:val="00D3438C"/>
    <w:rsid w:val="00D361C1"/>
    <w:rsid w:val="00D56C15"/>
    <w:rsid w:val="00D627D7"/>
    <w:rsid w:val="00D73374"/>
    <w:rsid w:val="00D7705C"/>
    <w:rsid w:val="00D82C8A"/>
    <w:rsid w:val="00D936DF"/>
    <w:rsid w:val="00D945FB"/>
    <w:rsid w:val="00D96CC8"/>
    <w:rsid w:val="00DE208D"/>
    <w:rsid w:val="00DE453F"/>
    <w:rsid w:val="00DF5198"/>
    <w:rsid w:val="00E07F28"/>
    <w:rsid w:val="00E13753"/>
    <w:rsid w:val="00E305A6"/>
    <w:rsid w:val="00E32871"/>
    <w:rsid w:val="00E76026"/>
    <w:rsid w:val="00E97748"/>
    <w:rsid w:val="00EA0523"/>
    <w:rsid w:val="00EA76CE"/>
    <w:rsid w:val="00EC5A8C"/>
    <w:rsid w:val="00ED6670"/>
    <w:rsid w:val="00EE5BE7"/>
    <w:rsid w:val="00EF4FAF"/>
    <w:rsid w:val="00F001C0"/>
    <w:rsid w:val="00F05DCB"/>
    <w:rsid w:val="00F06CBD"/>
    <w:rsid w:val="00F220AA"/>
    <w:rsid w:val="00F2505C"/>
    <w:rsid w:val="00F33CA8"/>
    <w:rsid w:val="00F36C19"/>
    <w:rsid w:val="00F40451"/>
    <w:rsid w:val="00F42AD4"/>
    <w:rsid w:val="00F47EFA"/>
    <w:rsid w:val="00F85401"/>
    <w:rsid w:val="00F85460"/>
    <w:rsid w:val="00F86B74"/>
    <w:rsid w:val="00F86E11"/>
    <w:rsid w:val="00FA0139"/>
    <w:rsid w:val="00FA065F"/>
    <w:rsid w:val="00FC082D"/>
    <w:rsid w:val="00FD2AA1"/>
    <w:rsid w:val="00FE16C1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B419D"/>
  <w15:docId w15:val="{92ED99EC-0B70-4184-9E7F-828907F1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A06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A05A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qFormat/>
    <w:rsid w:val="00F854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styleId="Hyperlink">
    <w:name w:val="Hyperlink"/>
    <w:basedOn w:val="Fontepargpadro"/>
    <w:uiPriority w:val="99"/>
    <w:rsid w:val="00EE5BE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5BE7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FA065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itulo-secaotexto">
    <w:name w:val="titulo-secao__texto"/>
    <w:basedOn w:val="Fontepargpadro"/>
    <w:rsid w:val="00FA065F"/>
  </w:style>
  <w:style w:type="character" w:styleId="Forte">
    <w:name w:val="Strong"/>
    <w:basedOn w:val="Fontepargpadro"/>
    <w:uiPriority w:val="22"/>
    <w:qFormat/>
    <w:rsid w:val="00F05DCB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A05A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fase">
    <w:name w:val="Emphasis"/>
    <w:basedOn w:val="Fontepargpadro"/>
    <w:uiPriority w:val="20"/>
    <w:qFormat/>
    <w:rsid w:val="004831E5"/>
    <w:rPr>
      <w:i/>
      <w:iCs/>
    </w:rPr>
  </w:style>
  <w:style w:type="character" w:styleId="HiperlinkVisitado">
    <w:name w:val="FollowedHyperlink"/>
    <w:basedOn w:val="Fontepargpadro"/>
    <w:uiPriority w:val="99"/>
    <w:rsid w:val="00747D0F"/>
    <w:rPr>
      <w:color w:val="800080" w:themeColor="followedHyperlink"/>
      <w:u w:val="single"/>
    </w:rPr>
  </w:style>
  <w:style w:type="character" w:customStyle="1" w:styleId="selectable-text">
    <w:name w:val="selectable-text"/>
    <w:basedOn w:val="Fontepargpadro"/>
    <w:rsid w:val="00E32871"/>
  </w:style>
  <w:style w:type="character" w:customStyle="1" w:styleId="Ttulo5Char">
    <w:name w:val="Título 5 Char"/>
    <w:basedOn w:val="Fontepargpadro"/>
    <w:link w:val="Ttulo5"/>
    <w:uiPriority w:val="9"/>
    <w:rsid w:val="00F85401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F8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rario">
    <w:name w:val="horario"/>
    <w:basedOn w:val="Normal"/>
    <w:rsid w:val="0053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cal">
    <w:name w:val="local"/>
    <w:basedOn w:val="Normal"/>
    <w:rsid w:val="0053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F33CA8"/>
    <w:pPr>
      <w:spacing w:after="0" w:line="240" w:lineRule="auto"/>
    </w:pPr>
    <w:rPr>
      <w:rFonts w:ascii="Aptos" w:eastAsiaTheme="minorHAnsi" w:hAnsi="Aptos" w:cs="Apto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72E7"/>
    <w:pPr>
      <w:ind w:left="720"/>
      <w:contextualSpacing/>
    </w:pPr>
  </w:style>
  <w:style w:type="character" w:customStyle="1" w:styleId="g-agendacategoria">
    <w:name w:val="g-agenda__categoria"/>
    <w:basedOn w:val="Fontepargpadro"/>
    <w:rsid w:val="004745B8"/>
  </w:style>
  <w:style w:type="character" w:customStyle="1" w:styleId="titulo-secaotexto-secundario">
    <w:name w:val="titulo-secao__texto-secundario"/>
    <w:basedOn w:val="Fontepargpadro"/>
    <w:rsid w:val="00CC6F5A"/>
  </w:style>
  <w:style w:type="character" w:customStyle="1" w:styleId="ui-provider">
    <w:name w:val="ui-provider"/>
    <w:basedOn w:val="Fontepargpadro"/>
    <w:rsid w:val="00814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87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CCCDDD"/>
            <w:right w:val="none" w:sz="0" w:space="0" w:color="auto"/>
          </w:divBdr>
          <w:divsChild>
            <w:div w:id="13208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138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96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7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19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CCCDDD"/>
            <w:right w:val="none" w:sz="0" w:space="0" w:color="auto"/>
          </w:divBdr>
          <w:divsChild>
            <w:div w:id="10020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472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67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0" w:color="CCCDDD"/>
                            <w:right w:val="none" w:sz="0" w:space="0" w:color="auto"/>
                          </w:divBdr>
                          <w:divsChild>
                            <w:div w:id="4444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1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86602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1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72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0" w:color="CCCDDD"/>
                            <w:right w:val="none" w:sz="0" w:space="0" w:color="auto"/>
                          </w:divBdr>
                          <w:divsChild>
                            <w:div w:id="20063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0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8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844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99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4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bcb.gov.br/publicacoes/r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br/participamaisbrasil/cp-antt-001-202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bKbH7Z1b3c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br/participamaisbrasil/cp-n-1287-de-11-10-2024-atualizacao-de-23-monografia-de-agrotoxicos-a02-acefato-e-outra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70B54C5AAB5B4CBD90AAA0D143697A" ma:contentTypeVersion="22" ma:contentTypeDescription="Crie um novo documento." ma:contentTypeScope="" ma:versionID="b290f7dd398d7365850799f443608212">
  <xsd:schema xmlns:xsd="http://www.w3.org/2001/XMLSchema" xmlns:xs="http://www.w3.org/2001/XMLSchema" xmlns:p="http://schemas.microsoft.com/office/2006/metadata/properties" xmlns:ns1="http://schemas.microsoft.com/sharepoint/v3" xmlns:ns2="68779f18-ae61-45a0-ab99-5f16968dcefd" xmlns:ns3="204a94e8-d542-46aa-9a02-58723c70f376" targetNamespace="http://schemas.microsoft.com/office/2006/metadata/properties" ma:root="true" ma:fieldsID="892558fa70b4e66c90d02df349ed2ad9" ns1:_="" ns2:_="" ns3:_="">
    <xsd:import namespace="http://schemas.microsoft.com/sharepoint/v3"/>
    <xsd:import namespace="68779f18-ae61-45a0-ab99-5f16968dcefd"/>
    <xsd:import namespace="204a94e8-d542-46aa-9a02-58723c70f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79f18-ae61-45a0-ab99-5f16968dc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743f79-f374-44db-a6c2-25aed8e3f1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94e8-d542-46aa-9a02-58723c70f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3619bb-a802-4426-979c-c4fa4ec47d32}" ma:internalName="TaxCatchAll" ma:showField="CatchAllData" ma:web="204a94e8-d542-46aa-9a02-58723c70f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8779f18-ae61-45a0-ab99-5f16968dcefd">
      <Terms xmlns="http://schemas.microsoft.com/office/infopath/2007/PartnerControls"/>
    </lcf76f155ced4ddcb4097134ff3c332f>
    <TaxCatchAll xmlns="204a94e8-d542-46aa-9a02-58723c70f3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8637D-AB32-41DD-9D31-FD1F8ECD9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779f18-ae61-45a0-ab99-5f16968dcefd"/>
    <ds:schemaRef ds:uri="204a94e8-d542-46aa-9a02-58723c70f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B3734-2304-48BE-BE8D-A0066E2B3978}">
  <ds:schemaRefs>
    <ds:schemaRef ds:uri="http://purl.org/dc/dcmitype/"/>
    <ds:schemaRef ds:uri="http://schemas.microsoft.com/office/infopath/2007/PartnerControls"/>
    <ds:schemaRef ds:uri="204a94e8-d542-46aa-9a02-58723c70f376"/>
    <ds:schemaRef ds:uri="http://purl.org/dc/terms/"/>
    <ds:schemaRef ds:uri="68779f18-ae61-45a0-ab99-5f16968dcefd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0BA28B5-AF78-4A23-B6D6-24B6BFB17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Diogo Tavares de Miranda Ferreira</cp:lastModifiedBy>
  <cp:revision>2</cp:revision>
  <cp:lastPrinted>2024-12-09T19:00:00Z</cp:lastPrinted>
  <dcterms:created xsi:type="dcterms:W3CDTF">2024-12-16T17:17:00Z</dcterms:created>
  <dcterms:modified xsi:type="dcterms:W3CDTF">2024-12-16T17:17:00Z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0x0101007070B54C5AAB5B4CBD90AAA0D143697A</vt:lpwstr>
  </property>
</Properties>
</file>